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E27C" w14:textId="77777777" w:rsidR="00ED66E0" w:rsidRDefault="005D1D1F">
      <w:pPr>
        <w:pStyle w:val="Overskrift1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067DB" wp14:editId="51FCF0C8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2"/>
                <wp:effectExtent l="0" t="0" r="0" b="8888"/>
                <wp:wrapNone/>
                <wp:docPr id="2991156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44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ED66E0" w14:paraId="4B41C77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FCE7E5" w14:textId="77777777" w:rsidR="00ED66E0" w:rsidRDefault="005D1D1F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359132F" w14:textId="77777777" w:rsidR="00ED66E0" w:rsidRDefault="005D1D1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358F0950" w14:textId="77777777" w:rsidR="00ED66E0" w:rsidRDefault="00ED66E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067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" stroked="f">
                <v:textbox>
                  <w:txbxContent>
                    <w:tbl>
                      <w:tblPr>
                        <w:tblW w:w="244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785"/>
                      </w:tblGrid>
                      <w:tr w:rsidR="00ED66E0" w14:paraId="4B41C77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FCE7E5" w14:textId="77777777" w:rsidR="00ED66E0" w:rsidRDefault="005D1D1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359132F" w14:textId="77777777" w:rsidR="00ED66E0" w:rsidRDefault="005D1D1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358F0950" w14:textId="77777777" w:rsidR="00ED66E0" w:rsidRDefault="00ED66E0"/>
                  </w:txbxContent>
                </v:textbox>
              </v:shape>
            </w:pict>
          </mc:Fallback>
        </mc:AlternateContent>
      </w:r>
      <w:r>
        <w:rPr>
          <w:lang w:val="nn-NO"/>
        </w:rPr>
        <w:t>Oversikt over interessene som reinseløysing og utsleppspunkt vil få følgjer for</w:t>
      </w:r>
    </w:p>
    <w:p w14:paraId="5C5F8583" w14:textId="77777777" w:rsidR="00ED66E0" w:rsidRDefault="005D1D1F">
      <w:pPr>
        <w:rPr>
          <w:lang w:val="nn-NO"/>
        </w:rPr>
      </w:pPr>
      <w:r>
        <w:rPr>
          <w:lang w:val="nn-NO"/>
        </w:rPr>
        <w:t xml:space="preserve">Brukarinteresser vil vere avgjerande når ein skal velje reinseløysing og utsleppspunkt. Dette skjemaet gir ei oversikt over kva </w:t>
      </w:r>
      <w:r>
        <w:rPr>
          <w:lang w:val="nn-NO"/>
        </w:rPr>
        <w:t>brukarinteresser val av reinseløysing og utsleppspunkt vil få følgjer for. Tiltak for å motverke ein eventuell interessekonflikt og for å verne om helse og miljø blir beskrivne.</w:t>
      </w:r>
    </w:p>
    <w:p w14:paraId="5791E3F5" w14:textId="77777777" w:rsidR="00ED66E0" w:rsidRDefault="00ED66E0">
      <w:pPr>
        <w:rPr>
          <w:lang w:val="nn-NO"/>
        </w:rPr>
      </w:pPr>
    </w:p>
    <w:p w14:paraId="12E30107" w14:textId="77777777" w:rsidR="00ED66E0" w:rsidRDefault="00ED66E0">
      <w:pPr>
        <w:rPr>
          <w:lang w:val="nn-NO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682"/>
        <w:gridCol w:w="895"/>
        <w:gridCol w:w="207"/>
        <w:gridCol w:w="360"/>
        <w:gridCol w:w="540"/>
        <w:gridCol w:w="900"/>
        <w:gridCol w:w="287"/>
        <w:gridCol w:w="613"/>
        <w:gridCol w:w="720"/>
        <w:gridCol w:w="324"/>
        <w:gridCol w:w="374"/>
        <w:gridCol w:w="507"/>
        <w:gridCol w:w="456"/>
        <w:gridCol w:w="319"/>
        <w:gridCol w:w="360"/>
        <w:gridCol w:w="360"/>
      </w:tblGrid>
      <w:tr w:rsidR="00ED66E0" w14:paraId="260089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6E9" w14:textId="77777777" w:rsidR="00ED66E0" w:rsidRDefault="005D1D1F">
            <w:pPr>
              <w:spacing w:before="120" w:after="60"/>
            </w:pPr>
            <w:r>
              <w:rPr>
                <w:b/>
                <w:i/>
                <w:sz w:val="26"/>
                <w:szCs w:val="26"/>
                <w:lang w:val="nn-NO"/>
              </w:rPr>
              <w:t>Utsleppsstad:</w:t>
            </w:r>
            <w:r>
              <w:rPr>
                <w:b/>
                <w:i/>
                <w:sz w:val="24"/>
                <w:szCs w:val="24"/>
                <w:lang w:val="nn-NO"/>
              </w:rPr>
              <w:t xml:space="preserve"> </w:t>
            </w:r>
            <w:r>
              <w:rPr>
                <w:lang w:val="nn-NO"/>
              </w:rPr>
              <w:t>(set kryss)</w:t>
            </w:r>
          </w:p>
        </w:tc>
      </w:tr>
      <w:tr w:rsidR="00ED66E0" w14:paraId="2B7950C3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A05D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Innsjø: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F77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0F7E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FE48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021F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Utsleppsdjupn: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43BE" w14:textId="77777777" w:rsidR="00ED66E0" w:rsidRDefault="005D1D1F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</w:t>
            </w: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99C1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6394C35F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25E6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Sjø: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D953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06CB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51B8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D9F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Utsleppsdjupn: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1511" w14:textId="77777777" w:rsidR="00ED66E0" w:rsidRDefault="005D1D1F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11E2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5B119CF0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FD29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Elv: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EC13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A178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4924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CE09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Heilårs vassføring: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EE95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B6A1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00F3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488A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ED66E0" w14:paraId="16D38369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95FA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Bekk: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C27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9FF6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7842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584A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Heilårs vassføring: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E055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E15D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8760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3882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ED66E0" w14:paraId="26E059D7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FEC1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Elve-munning: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0102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B431" w14:textId="77777777" w:rsidR="00ED66E0" w:rsidRDefault="005D1D1F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63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AF6A" w14:textId="77777777" w:rsidR="00ED66E0" w:rsidRDefault="00ED66E0">
            <w:pPr>
              <w:tabs>
                <w:tab w:val="left" w:pos="2079"/>
              </w:tabs>
              <w:spacing w:before="200" w:after="60"/>
              <w:rPr>
                <w:lang w:val="nn-NO"/>
              </w:rPr>
            </w:pPr>
          </w:p>
        </w:tc>
      </w:tr>
      <w:tr w:rsidR="00ED66E0" w14:paraId="34B55D4D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48E7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Stadeigne lausmassar: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7772" w14:textId="77777777" w:rsidR="00ED66E0" w:rsidRDefault="00ED66E0">
            <w:pPr>
              <w:spacing w:before="20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2CBA" w14:textId="77777777" w:rsidR="00ED66E0" w:rsidRDefault="005D1D1F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AD05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65E1FE33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D90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B7F1" w14:textId="77777777" w:rsidR="00ED66E0" w:rsidRDefault="00ED66E0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6F18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BDB1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0E506D38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CEA2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Merknad:</w:t>
            </w:r>
          </w:p>
        </w:tc>
        <w:tc>
          <w:tcPr>
            <w:tcW w:w="7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EA1A" w14:textId="77777777" w:rsidR="00ED66E0" w:rsidRDefault="00ED66E0">
            <w:pPr>
              <w:spacing w:before="60" w:after="60"/>
              <w:rPr>
                <w:lang w:val="nn-NO"/>
              </w:rPr>
            </w:pPr>
          </w:p>
          <w:p w14:paraId="41E1CBB3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043196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B2FE" w14:textId="77777777" w:rsidR="00ED66E0" w:rsidRDefault="005D1D1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t xml:space="preserve">Brukarinteresser som val av </w:t>
            </w:r>
            <w:r>
              <w:rPr>
                <w:b/>
                <w:i/>
                <w:sz w:val="26"/>
                <w:szCs w:val="26"/>
                <w:lang w:val="nn-NO"/>
              </w:rPr>
              <w:t>reinseløysing og utsleppspunkt vil få følgjer for:</w:t>
            </w:r>
          </w:p>
        </w:tc>
      </w:tr>
      <w:tr w:rsidR="00ED66E0" w14:paraId="0A331B2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6A95" w14:textId="77777777" w:rsidR="00ED66E0" w:rsidRDefault="005D1D1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Drikkevassforsyning: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D595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8DEB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5395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6A7EA877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639B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Lokale brønnar: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1EFE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E431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Borebrønnar: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17A0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1736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Gravne brønnar: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5467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ED66E0" w14:paraId="59325D7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CE26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Kommunal vassforsyning: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5760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5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FA54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0D48FA31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FFFC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Kan lokal drikkevasskjelde bli forureina av utsleppet?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719D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72AB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F3C6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AAC0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6DF5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2CBC8BD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E764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Kvar er </w:t>
            </w:r>
            <w:r>
              <w:rPr>
                <w:lang w:val="nn-NO"/>
              </w:rPr>
              <w:t>utsleppsstaden plassert i forhold til den lokale drikkevasskjelda?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CD02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7FA23C1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515C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drikkevatn: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197A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84661C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A909" w14:textId="77777777" w:rsidR="00ED66E0" w:rsidRDefault="005D1D1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6DDA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04C8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5C87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17E68D40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4571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Får det omsøkte utsleppet følgjer for badeplass?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EFB1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4C03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2D0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9BFE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1E71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151D572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8C93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Kvar er utsleppsstaden </w:t>
            </w:r>
            <w:r>
              <w:rPr>
                <w:lang w:val="nn-NO"/>
              </w:rPr>
              <w:t>plassert i forhold til badeplass?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847B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0B87ABAF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AB6B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badeplass: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F472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6A0B0F0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C33" w14:textId="77777777" w:rsidR="00ED66E0" w:rsidRDefault="005D1D1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E024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6FDE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4043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10644C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2EDA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Får det omsøkte utsleppet følgjer for fiskeplass?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45D3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8751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1C32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880D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250C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22CE94E4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82A5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lastRenderedPageBreak/>
              <w:t>Kvar er utsleppsstaden plassert i forhold til fiskeplass?</w:t>
            </w:r>
          </w:p>
          <w:p w14:paraId="0808C850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6CC5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EB1776D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A1B4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fiskeplass: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5D0B" w14:textId="77777777" w:rsidR="00ED66E0" w:rsidRDefault="00ED66E0">
            <w:pPr>
              <w:spacing w:before="60" w:after="60"/>
              <w:rPr>
                <w:lang w:val="nn-NO"/>
              </w:rPr>
            </w:pPr>
          </w:p>
          <w:p w14:paraId="456842FE" w14:textId="77777777" w:rsidR="00ED66E0" w:rsidRDefault="00ED66E0">
            <w:pPr>
              <w:spacing w:before="60" w:after="60"/>
              <w:rPr>
                <w:lang w:val="nn-NO"/>
              </w:rPr>
            </w:pPr>
          </w:p>
          <w:p w14:paraId="4BDED580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0C318109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67F7" w14:textId="77777777" w:rsidR="00ED66E0" w:rsidRDefault="005D1D1F">
            <w:pPr>
              <w:spacing w:before="60" w:after="60"/>
            </w:pPr>
            <w:r>
              <w:rPr>
                <w:b/>
                <w:lang w:val="nn-NO"/>
              </w:rPr>
              <w:t xml:space="preserve">Rekreasjon </w:t>
            </w:r>
            <w:r>
              <w:rPr>
                <w:lang w:val="nn-NO"/>
              </w:rPr>
              <w:t xml:space="preserve">(leikeområde, turområde etc.) og </w:t>
            </w:r>
            <w:r>
              <w:rPr>
                <w:b/>
                <w:bCs/>
                <w:lang w:val="nn-NO"/>
              </w:rPr>
              <w:t xml:space="preserve">estetiske forhold </w:t>
            </w:r>
            <w:r>
              <w:rPr>
                <w:lang w:val="nn-NO"/>
              </w:rPr>
              <w:t>(t.d. terreng- eller vegetasjonsendringar i forhold til anna busetjing)</w:t>
            </w:r>
            <w:r>
              <w:rPr>
                <w:b/>
                <w:lang w:val="nn-NO"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40A0" w14:textId="77777777" w:rsidR="00ED66E0" w:rsidRDefault="005D1D1F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286B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791A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64526CE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FEA6" w14:textId="77777777" w:rsidR="00ED66E0" w:rsidRDefault="00ED66E0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11FA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4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7E56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16D1C1A7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B495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omsøkte utsleppet </w:t>
            </w:r>
            <w:r>
              <w:rPr>
                <w:lang w:val="nn-NO"/>
              </w:rPr>
              <w:t>følgjer for rekreasjonsområde og/eller estetiske forhold?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9BA" w14:textId="77777777" w:rsidR="00ED66E0" w:rsidRDefault="005D1D1F">
            <w:pPr>
              <w:spacing w:before="3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76FD" w14:textId="77777777" w:rsidR="00ED66E0" w:rsidRDefault="00ED66E0">
            <w:pPr>
              <w:spacing w:before="3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C09E" w14:textId="77777777" w:rsidR="00ED66E0" w:rsidRDefault="005D1D1F">
            <w:pPr>
              <w:spacing w:before="3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5F38" w14:textId="77777777" w:rsidR="00ED66E0" w:rsidRDefault="00ED66E0">
            <w:pPr>
              <w:spacing w:before="3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9787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3C67D364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F292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Får det omsøkte utsleppet følgjer for nærområde til anna busetjing?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88C7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2DE9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0189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BFF6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F605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00E0AFD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784B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rekreasjonsområde eller anna busetjing?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D4B4" w14:textId="77777777" w:rsidR="00ED66E0" w:rsidRDefault="00ED66E0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ED66E0" w14:paraId="658BC88F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C821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Beskriv </w:t>
            </w:r>
            <w:r>
              <w:rPr>
                <w:lang w:val="nn-NO"/>
              </w:rPr>
              <w:t>tiltak for å motverke konflikt med rekreasjonsområde eller anna busetjing: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86B6" w14:textId="77777777" w:rsidR="00ED66E0" w:rsidRDefault="00ED66E0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ED66E0" w14:paraId="5FCCBB8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0AFD" w14:textId="77777777" w:rsidR="00ED66E0" w:rsidRDefault="005D1D1F">
            <w:pPr>
              <w:spacing w:before="60" w:after="60"/>
            </w:pPr>
            <w:r>
              <w:rPr>
                <w:b/>
                <w:lang w:val="nn-NO"/>
              </w:rPr>
              <w:t xml:space="preserve">Næringsverksemd </w:t>
            </w:r>
            <w:r>
              <w:rPr>
                <w:lang w:val="nn-NO"/>
              </w:rPr>
              <w:t>(vatningsvatn, grønsaksdyrking, beiteområde etc.)</w:t>
            </w:r>
            <w:r>
              <w:rPr>
                <w:b/>
                <w:lang w:val="nn-NO"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5B1C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1AC9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7427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0E20DB27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60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2A0D" w14:textId="77777777" w:rsidR="00ED66E0" w:rsidRDefault="00ED66E0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0B0A" w14:textId="77777777" w:rsidR="00ED66E0" w:rsidRDefault="00ED66E0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420" w:type="dxa"/>
            <w:gridSpan w:val="8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6210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1586139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2AC1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Får det omsøkte utsleppet følgjer for næringsverksemd?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01CE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37EB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046C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52BE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FCA6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065381C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8269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Kvar er </w:t>
            </w:r>
            <w:r>
              <w:rPr>
                <w:lang w:val="nn-NO"/>
              </w:rPr>
              <w:t>utsleppsstaden plassert i forhold til næringsverksemd?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D3BB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7528FE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9444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næringsverksemd: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D5AA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4518BC41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A29F" w14:textId="77777777" w:rsidR="00ED66E0" w:rsidRDefault="005D1D1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Andre brukarinteresser: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9F93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C74F" w14:textId="77777777" w:rsidR="00ED66E0" w:rsidRDefault="00ED66E0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F3C0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7ED7B1F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E998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6036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DDC491D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D7E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Får det omsøkte utsleppet følgjer for andre brukarinteresser?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A8CE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E578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DF05" w14:textId="77777777" w:rsidR="00ED66E0" w:rsidRDefault="005D1D1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A606" w14:textId="77777777" w:rsidR="00ED66E0" w:rsidRDefault="00ED66E0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FA8A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1FEE07D8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B43A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andre brukarinteresser?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F4FB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3C923ECF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A7F6" w14:textId="77777777" w:rsidR="00ED66E0" w:rsidRDefault="005D1D1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andre brukarinteresser: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4E93" w14:textId="77777777" w:rsidR="00ED66E0" w:rsidRDefault="00ED66E0">
            <w:pPr>
              <w:spacing w:before="60" w:after="60"/>
              <w:rPr>
                <w:lang w:val="nn-NO"/>
              </w:rPr>
            </w:pPr>
          </w:p>
        </w:tc>
      </w:tr>
      <w:tr w:rsidR="00ED66E0" w14:paraId="467479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6A22" w14:textId="77777777" w:rsidR="00ED66E0" w:rsidRDefault="005D1D1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t>Generell beskriving av tiltak for å verne om helse og miljø:</w:t>
            </w:r>
          </w:p>
        </w:tc>
      </w:tr>
      <w:tr w:rsidR="00ED66E0" w14:paraId="0D629C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6449" w14:textId="77777777" w:rsidR="00ED66E0" w:rsidRDefault="00ED66E0">
            <w:pPr>
              <w:spacing w:before="200" w:after="60"/>
              <w:rPr>
                <w:lang w:val="nn-NO"/>
              </w:rPr>
            </w:pPr>
          </w:p>
          <w:p w14:paraId="5C225295" w14:textId="77777777" w:rsidR="00ED66E0" w:rsidRDefault="00ED66E0">
            <w:pPr>
              <w:spacing w:before="200" w:after="60"/>
              <w:rPr>
                <w:lang w:val="nn-NO"/>
              </w:rPr>
            </w:pPr>
          </w:p>
          <w:p w14:paraId="2BC706F5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  <w:tr w:rsidR="00ED66E0" w14:paraId="37D07B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10BA" w14:textId="77777777" w:rsidR="00ED66E0" w:rsidRDefault="005D1D1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lastRenderedPageBreak/>
              <w:t xml:space="preserve">Generell merknad om </w:t>
            </w:r>
            <w:r>
              <w:rPr>
                <w:b/>
                <w:i/>
                <w:sz w:val="26"/>
                <w:szCs w:val="26"/>
                <w:lang w:val="nn-NO"/>
              </w:rPr>
              <w:t>brukarinteresser:</w:t>
            </w:r>
          </w:p>
        </w:tc>
      </w:tr>
      <w:tr w:rsidR="00ED66E0" w14:paraId="300725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C9F7" w14:textId="77777777" w:rsidR="00ED66E0" w:rsidRDefault="00ED66E0">
            <w:pPr>
              <w:spacing w:before="200" w:after="60"/>
              <w:rPr>
                <w:lang w:val="nn-NO"/>
              </w:rPr>
            </w:pPr>
          </w:p>
          <w:p w14:paraId="151DEAE4" w14:textId="77777777" w:rsidR="00ED66E0" w:rsidRDefault="00ED66E0">
            <w:pPr>
              <w:spacing w:before="200" w:after="60"/>
              <w:rPr>
                <w:lang w:val="nn-NO"/>
              </w:rPr>
            </w:pPr>
          </w:p>
          <w:p w14:paraId="37C8DE5B" w14:textId="77777777" w:rsidR="00ED66E0" w:rsidRDefault="00ED66E0">
            <w:pPr>
              <w:spacing w:before="200" w:after="60"/>
              <w:rPr>
                <w:lang w:val="nn-NO"/>
              </w:rPr>
            </w:pPr>
          </w:p>
        </w:tc>
      </w:tr>
    </w:tbl>
    <w:p w14:paraId="1D317EF6" w14:textId="77777777" w:rsidR="00ED66E0" w:rsidRDefault="00ED66E0">
      <w:pPr>
        <w:rPr>
          <w:lang w:val="nn-NO"/>
        </w:rPr>
      </w:pPr>
    </w:p>
    <w:sectPr w:rsidR="00ED66E0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C5AB0" w14:textId="77777777" w:rsidR="005D1D1F" w:rsidRDefault="005D1D1F">
      <w:r>
        <w:separator/>
      </w:r>
    </w:p>
  </w:endnote>
  <w:endnote w:type="continuationSeparator" w:id="0">
    <w:p w14:paraId="23AC9944" w14:textId="77777777" w:rsidR="005D1D1F" w:rsidRDefault="005D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FA5E" w14:textId="77777777" w:rsidR="005D1D1F" w:rsidRDefault="005D1D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CBDA" w14:textId="77777777" w:rsidR="005D1D1F" w:rsidRDefault="005D1D1F">
      <w:r>
        <w:rPr>
          <w:color w:val="000000"/>
        </w:rPr>
        <w:separator/>
      </w:r>
    </w:p>
  </w:footnote>
  <w:footnote w:type="continuationSeparator" w:id="0">
    <w:p w14:paraId="74532E9A" w14:textId="77777777" w:rsidR="005D1D1F" w:rsidRDefault="005D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CDB1" w14:textId="77777777" w:rsidR="005D1D1F" w:rsidRDefault="005D1D1F">
    <w:pPr>
      <w:pStyle w:val="Topptekst"/>
    </w:pPr>
    <w:r>
      <w:t xml:space="preserve">Gnr. </w:t>
    </w:r>
    <w:r>
      <w:rPr>
        <w:shd w:val="clear" w:color="auto" w:fill="C0C0C0"/>
      </w:rPr>
      <w:t>xxx</w:t>
    </w:r>
    <w:r>
      <w:t xml:space="preserve">, bnr. </w:t>
    </w:r>
    <w:r>
      <w:rPr>
        <w:shd w:val="clear" w:color="auto" w:fill="C0C0C0"/>
      </w:rPr>
      <w:t>xxx</w:t>
    </w:r>
    <w:r>
      <w:t xml:space="preserve"> i </w:t>
    </w:r>
    <w:r>
      <w:rPr>
        <w:shd w:val="clear" w:color="auto" w:fill="C0C0C0"/>
      </w:rPr>
      <w:t>xxxx</w:t>
    </w:r>
    <w:r>
      <w:t xml:space="preserve">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66E0"/>
    <w:rsid w:val="005D1D1F"/>
    <w:rsid w:val="00681F37"/>
    <w:rsid w:val="00E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02929"/>
  <w15:docId w15:val="{C446DEE2-794F-4172-B27D-5042E01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paragraph" w:styleId="Overskrift1">
    <w:name w:val="heading 1"/>
    <w:basedOn w:val="Normal"/>
    <w:next w:val="Normal"/>
    <w:uiPriority w:val="9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</w:style>
  <w:style w:type="character" w:customStyle="1" w:styleId="MerknadstekstTegn">
    <w:name w:val="Merknadstekst Tegn"/>
    <w:rPr>
      <w:rFonts w:ascii="Trebuchet MS" w:hAnsi="Trebuchet MS"/>
      <w:lang w:val="nb-NO" w:eastAsia="nb-NO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Trebuchet MS" w:hAnsi="Trebuchet MS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oversikt over interesser, nynorsk</dc:title>
  <dc:subject/>
  <dc:creator>Camilla B. Hålien</dc:creator>
  <dc:description>Mal frå Miljøkommune.no</dc:description>
  <cp:lastModifiedBy>Camilla B. Hålien</cp:lastModifiedBy>
  <cp:revision>2</cp:revision>
  <dcterms:created xsi:type="dcterms:W3CDTF">2024-09-20T08:23:00Z</dcterms:created>
  <dcterms:modified xsi:type="dcterms:W3CDTF">2024-09-20T08:23:00Z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