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90C6" w14:textId="43ACB876" w:rsidR="004E7EF8" w:rsidRDefault="004E7EF8" w:rsidP="00ED7135">
      <w:pPr>
        <w:rPr>
          <w:b/>
          <w:color w:val="0070C0"/>
          <w:sz w:val="40"/>
          <w:szCs w:val="40"/>
        </w:rPr>
      </w:pPr>
      <w:r>
        <w:rPr>
          <w:b/>
          <w:color w:val="0070C0"/>
          <w:sz w:val="40"/>
          <w:szCs w:val="40"/>
        </w:rPr>
        <w:t>Pressemelding fra Brannsje</w:t>
      </w:r>
      <w:r w:rsidR="00240EDC">
        <w:rPr>
          <w:b/>
          <w:color w:val="0070C0"/>
          <w:sz w:val="40"/>
          <w:szCs w:val="40"/>
        </w:rPr>
        <w:t>futvalget</w:t>
      </w:r>
      <w:r>
        <w:rPr>
          <w:b/>
          <w:color w:val="0070C0"/>
          <w:sz w:val="40"/>
          <w:szCs w:val="40"/>
        </w:rPr>
        <w:t xml:space="preserve"> Innlandet</w:t>
      </w:r>
      <w:r w:rsidR="006A07E9">
        <w:rPr>
          <w:b/>
          <w:color w:val="0070C0"/>
          <w:sz w:val="40"/>
          <w:szCs w:val="40"/>
        </w:rPr>
        <w:t xml:space="preserve"> </w:t>
      </w:r>
      <w:r w:rsidR="00103464">
        <w:rPr>
          <w:b/>
          <w:color w:val="0070C0"/>
          <w:sz w:val="40"/>
          <w:szCs w:val="40"/>
        </w:rPr>
        <w:t xml:space="preserve"> 15</w:t>
      </w:r>
      <w:r w:rsidR="006A07E9">
        <w:rPr>
          <w:b/>
          <w:color w:val="0070C0"/>
          <w:sz w:val="40"/>
          <w:szCs w:val="40"/>
        </w:rPr>
        <w:t>.06.23</w:t>
      </w:r>
    </w:p>
    <w:p w14:paraId="542D6414" w14:textId="77777777" w:rsidR="0036048E" w:rsidRDefault="0036048E" w:rsidP="00ED7135">
      <w:pPr>
        <w:rPr>
          <w:b/>
          <w:color w:val="0070C0"/>
          <w:sz w:val="40"/>
          <w:szCs w:val="40"/>
        </w:rPr>
      </w:pPr>
    </w:p>
    <w:p w14:paraId="06F3DF1A" w14:textId="77777777" w:rsidR="00103464" w:rsidRPr="0036048E" w:rsidRDefault="00103464" w:rsidP="00103464">
      <w:pPr>
        <w:rPr>
          <w:rFonts w:ascii="Calibri" w:hAnsi="Calibri"/>
          <w:b/>
          <w:sz w:val="32"/>
          <w:szCs w:val="32"/>
          <w:lang w:eastAsia="nb-NO"/>
        </w:rPr>
      </w:pPr>
      <w:r w:rsidRPr="0036048E">
        <w:rPr>
          <w:rFonts w:ascii="Calibri" w:hAnsi="Calibri"/>
          <w:b/>
          <w:sz w:val="32"/>
          <w:szCs w:val="32"/>
          <w:lang w:eastAsia="nb-NO"/>
        </w:rPr>
        <w:t>«Stor skogbrannfare»</w:t>
      </w:r>
    </w:p>
    <w:p w14:paraId="47A28CE4" w14:textId="54B4B17C" w:rsidR="00103464" w:rsidRDefault="00103464" w:rsidP="00103464">
      <w:pPr>
        <w:rPr>
          <w:lang w:val="en-GB"/>
        </w:rPr>
      </w:pPr>
      <w:r>
        <w:rPr>
          <w:rFonts w:cstheme="minorHAnsi"/>
          <w:b/>
          <w:bCs/>
        </w:rPr>
        <w:t>Nå kan du ikke tenne bål, engangsgrill, bruke primus, eller annen åpen ild i naturen</w:t>
      </w:r>
      <w:r w:rsidR="0036048E">
        <w:rPr>
          <w:rFonts w:cstheme="minorHAnsi"/>
          <w:b/>
          <w:bCs/>
        </w:rPr>
        <w:t>, dette gjelder i hele Innlandet fylke.</w:t>
      </w:r>
    </w:p>
    <w:p w14:paraId="4203E16B" w14:textId="2EBDBD36" w:rsidR="00103464" w:rsidRDefault="00103464" w:rsidP="00103464">
      <w:pPr>
        <w:rPr>
          <w:rFonts w:cstheme="minorHAnsi"/>
          <w:b/>
          <w:bCs/>
        </w:rPr>
      </w:pPr>
      <w:r>
        <w:rPr>
          <w:rFonts w:cstheme="minorHAnsi"/>
          <w:b/>
          <w:bCs/>
        </w:rPr>
        <w:t xml:space="preserve">Det er svært tørt, og selv en liten gnist kan gi enorme konsekvenser. Det presiseres at forbudet også gjelder ALLE etablerte bålplasser. </w:t>
      </w:r>
      <w:r w:rsidR="0036048E">
        <w:rPr>
          <w:rFonts w:cstheme="minorHAnsi"/>
          <w:b/>
          <w:bCs/>
        </w:rPr>
        <w:t>Det har enkelte steder kommet noe nedbør, dette har ikke vært tilstrekkelig til å senke brannfaren.</w:t>
      </w:r>
    </w:p>
    <w:p w14:paraId="7777D730" w14:textId="77777777" w:rsidR="00103464" w:rsidRDefault="00103464" w:rsidP="00103464">
      <w:pPr>
        <w:rPr>
          <w:rFonts w:cstheme="minorHAnsi"/>
          <w:b/>
          <w:bCs/>
        </w:rPr>
      </w:pPr>
    </w:p>
    <w:p w14:paraId="4D13550B" w14:textId="129BA0E3" w:rsidR="00103464" w:rsidRDefault="00103464" w:rsidP="00103464">
      <w:pPr>
        <w:rPr>
          <w:rFonts w:cstheme="minorHAnsi"/>
          <w:b/>
          <w:bCs/>
        </w:rPr>
      </w:pPr>
      <w:r>
        <w:rPr>
          <w:rFonts w:cstheme="minorHAnsi"/>
          <w:b/>
          <w:bCs/>
        </w:rPr>
        <w:t xml:space="preserve">Brannvesenet oppfordrer alle til å ta gode vurderinger </w:t>
      </w:r>
    </w:p>
    <w:p w14:paraId="79B258F7" w14:textId="77777777" w:rsidR="00103464" w:rsidRDefault="00103464" w:rsidP="00103464">
      <w:pPr>
        <w:rPr>
          <w:rFonts w:cstheme="minorHAnsi"/>
        </w:rPr>
      </w:pPr>
      <w:r>
        <w:rPr>
          <w:rFonts w:cstheme="minorHAnsi"/>
        </w:rPr>
        <w:t xml:space="preserve">Brannvesenet får mange spørsmål gjeldende </w:t>
      </w:r>
      <w:r w:rsidRPr="0036048E">
        <w:rPr>
          <w:rFonts w:cstheme="minorHAnsi"/>
          <w:u w:val="single"/>
        </w:rPr>
        <w:t>grilling i egen hage</w:t>
      </w:r>
      <w:r>
        <w:rPr>
          <w:rFonts w:cstheme="minorHAnsi"/>
        </w:rPr>
        <w:t xml:space="preserve">. I egen hage må du selv vurdere brannfaren. </w:t>
      </w:r>
    </w:p>
    <w:p w14:paraId="4A0BF0FE" w14:textId="77777777" w:rsidR="00103464" w:rsidRDefault="00103464" w:rsidP="00103464">
      <w:pPr>
        <w:rPr>
          <w:rFonts w:cstheme="minorHAnsi"/>
        </w:rPr>
      </w:pPr>
      <w:r>
        <w:rPr>
          <w:rFonts w:cstheme="minorHAnsi"/>
        </w:rPr>
        <w:t xml:space="preserve">Aktsomhetsplikten gjelder uansett hvor du befinner deg, også på egen eiendom, spesielt om den grenser til skog og utmark. Du er selv ansvarlig for ilden du tenner. Dersom du er usikker på om det er trygt å gjøre opp ild, skal du ikke gjøre opp ild, også når du er hjemme hos deg selv. Vær varsom! </w:t>
      </w:r>
    </w:p>
    <w:p w14:paraId="254E5856" w14:textId="77777777" w:rsidR="0036048E" w:rsidRDefault="0036048E" w:rsidP="00103464">
      <w:pPr>
        <w:rPr>
          <w:rFonts w:cstheme="minorHAnsi"/>
          <w:b/>
          <w:bCs/>
        </w:rPr>
      </w:pPr>
    </w:p>
    <w:p w14:paraId="10684A5D" w14:textId="39C06779" w:rsidR="00103464" w:rsidRDefault="00103464" w:rsidP="00103464">
      <w:pPr>
        <w:rPr>
          <w:rFonts w:cstheme="minorHAnsi"/>
          <w:b/>
          <w:bCs/>
        </w:rPr>
      </w:pPr>
      <w:r>
        <w:rPr>
          <w:rFonts w:cstheme="minorHAnsi"/>
          <w:b/>
          <w:bCs/>
        </w:rPr>
        <w:t xml:space="preserve">Ikke sankthansbål </w:t>
      </w:r>
    </w:p>
    <w:p w14:paraId="0BF98B8F" w14:textId="77777777" w:rsidR="00103464" w:rsidRDefault="00103464" w:rsidP="00103464">
      <w:pPr>
        <w:rPr>
          <w:rFonts w:cstheme="minorHAnsi"/>
        </w:rPr>
      </w:pPr>
      <w:r>
        <w:rPr>
          <w:rFonts w:cstheme="minorHAnsi"/>
        </w:rPr>
        <w:t xml:space="preserve">Slik værforholdene er nå, er det ikke trygt å tenne sankthansbål. Brannvesenet minner om at det er forbudt å gjøre opp ild i skog og utmark. Dette gjelder også sankthansaften. </w:t>
      </w:r>
    </w:p>
    <w:p w14:paraId="7F6BA225" w14:textId="77777777" w:rsidR="00103464" w:rsidRDefault="00103464" w:rsidP="00103464">
      <w:pPr>
        <w:rPr>
          <w:rFonts w:cstheme="minorHAnsi"/>
          <w:b/>
          <w:bCs/>
        </w:rPr>
      </w:pPr>
    </w:p>
    <w:p w14:paraId="5F38644B" w14:textId="77777777" w:rsidR="00103464" w:rsidRDefault="00103464" w:rsidP="00103464">
      <w:pPr>
        <w:rPr>
          <w:rFonts w:cstheme="minorHAnsi"/>
          <w:b/>
          <w:bCs/>
        </w:rPr>
      </w:pPr>
      <w:r>
        <w:rPr>
          <w:rFonts w:cstheme="minorHAnsi"/>
          <w:b/>
          <w:bCs/>
        </w:rPr>
        <w:t>Brannvesenet trenger din hjelp</w:t>
      </w:r>
    </w:p>
    <w:p w14:paraId="4158EAFC" w14:textId="3309D596" w:rsidR="006A07E9" w:rsidRDefault="00103464" w:rsidP="00103464">
      <w:pPr>
        <w:rPr>
          <w:rFonts w:cstheme="minorHAnsi"/>
        </w:rPr>
      </w:pPr>
      <w:r>
        <w:rPr>
          <w:rFonts w:cstheme="minorHAnsi"/>
        </w:rPr>
        <w:t xml:space="preserve">Ser du at det ryker eller brenner uten at brannvesenet er på stedet, ikke nøl med å ringe </w:t>
      </w:r>
      <w:r>
        <w:rPr>
          <w:rFonts w:cstheme="minorHAnsi"/>
          <w:b/>
          <w:bCs/>
        </w:rPr>
        <w:t xml:space="preserve">110. </w:t>
      </w:r>
      <w:r>
        <w:rPr>
          <w:rFonts w:cstheme="minorHAnsi"/>
        </w:rPr>
        <w:t xml:space="preserve">Mange branner oppdages tidlig av folk som er på tur. Dette er til stor hjelp for oss! </w:t>
      </w:r>
    </w:p>
    <w:p w14:paraId="50B5400B" w14:textId="77777777" w:rsidR="006A4505" w:rsidRPr="0036048E" w:rsidRDefault="006A4505" w:rsidP="00103464">
      <w:pPr>
        <w:pBdr>
          <w:bottom w:val="single" w:sz="4" w:space="1" w:color="auto"/>
        </w:pBdr>
        <w:rPr>
          <w:b/>
          <w:bCs/>
        </w:rPr>
      </w:pPr>
    </w:p>
    <w:p w14:paraId="485D6645" w14:textId="77777777" w:rsidR="0036048E" w:rsidRPr="0036048E" w:rsidRDefault="0036048E" w:rsidP="0036048E">
      <w:pPr>
        <w:rPr>
          <w:b/>
          <w:bCs/>
        </w:rPr>
      </w:pPr>
      <w:r w:rsidRPr="0036048E">
        <w:rPr>
          <w:b/>
          <w:bCs/>
        </w:rPr>
        <w:t>Brannsjefutvalget i Innlandet fylke</w:t>
      </w:r>
    </w:p>
    <w:p w14:paraId="6C84A4DA" w14:textId="422940EE" w:rsidR="0036048E" w:rsidRDefault="0036048E" w:rsidP="0036048E">
      <w:r>
        <w:t>Utvalget er ett tverkommunalt samarbeidsråd der alle brannsjefer og leder for 110- sentralen i innlandet fylke deltar, der det drøftes felles utfordringer og løsninger.</w:t>
      </w:r>
    </w:p>
    <w:p w14:paraId="0CD35484" w14:textId="4EBCFC2A" w:rsidR="001471D4" w:rsidRPr="00103464" w:rsidRDefault="00635643" w:rsidP="00496F8A">
      <w:pPr>
        <w:rPr>
          <w:u w:val="single"/>
        </w:rPr>
      </w:pPr>
      <w:r w:rsidRPr="004E7EF8">
        <w:br/>
      </w:r>
      <w:r w:rsidRPr="004E7EF8">
        <w:rPr>
          <w:b/>
        </w:rPr>
        <w:t>Kontaktperson:</w:t>
      </w:r>
      <w:r w:rsidRPr="004E7EF8">
        <w:rPr>
          <w:u w:val="single"/>
        </w:rPr>
        <w:br/>
      </w:r>
      <w:r w:rsidR="008D30B2">
        <w:t xml:space="preserve">Kontakt brannsjef lokalt ved deres </w:t>
      </w:r>
      <w:r w:rsidR="00240EDC">
        <w:t xml:space="preserve">respektive </w:t>
      </w:r>
      <w:r w:rsidR="008D30B2">
        <w:t>kommuner</w:t>
      </w:r>
      <w:r w:rsidR="00ED7135" w:rsidRPr="004E7EF8">
        <w:br/>
      </w:r>
      <w:r w:rsidR="00ED7135" w:rsidRPr="004E7EF8">
        <w:br/>
      </w:r>
      <w:r w:rsidR="00ED7135" w:rsidRPr="004E7EF8">
        <w:rPr>
          <w:b/>
        </w:rPr>
        <w:t>Bilder av skogbrann og skogbrannhelikopter som kan brukes av medier og kommuner:</w:t>
      </w:r>
      <w:r w:rsidR="00ED7135" w:rsidRPr="004E7EF8">
        <w:br/>
      </w:r>
      <w:hyperlink r:id="rId6" w:history="1">
        <w:r w:rsidR="00ED7135" w:rsidRPr="004E7EF8">
          <w:rPr>
            <w:rStyle w:val="Hyperkobling"/>
            <w:color w:val="auto"/>
          </w:rPr>
          <w:t>https://www.flickr.com/photos/dsb_norge/albums/72157668521243017/with/43039870461/</w:t>
        </w:r>
      </w:hyperlink>
      <w:r w:rsidR="00ED7135" w:rsidRPr="004E7EF8">
        <w:br/>
      </w:r>
    </w:p>
    <w:p w14:paraId="77F60E23" w14:textId="4B6EAC04" w:rsidR="007841AD" w:rsidRPr="006A07E9" w:rsidRDefault="006A07E9">
      <w:pPr>
        <w:rPr>
          <w:sz w:val="28"/>
          <w:szCs w:val="28"/>
        </w:rPr>
      </w:pPr>
      <w:r w:rsidRPr="006A07E9">
        <w:rPr>
          <w:sz w:val="28"/>
          <w:szCs w:val="28"/>
        </w:rPr>
        <w:t>Med hilsen</w:t>
      </w:r>
    </w:p>
    <w:p w14:paraId="6FC9F296" w14:textId="123F3D50" w:rsidR="006A07E9" w:rsidRPr="006A07E9" w:rsidRDefault="006A07E9">
      <w:pPr>
        <w:rPr>
          <w:sz w:val="28"/>
          <w:szCs w:val="28"/>
        </w:rPr>
      </w:pPr>
      <w:r w:rsidRPr="006A07E9">
        <w:rPr>
          <w:sz w:val="28"/>
          <w:szCs w:val="28"/>
        </w:rPr>
        <w:t>Brannsjefene og 110- Innlandet</w:t>
      </w:r>
    </w:p>
    <w:sectPr w:rsidR="006A07E9" w:rsidRPr="006A07E9" w:rsidSect="00240EDC">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4F78" w14:textId="77777777" w:rsidR="00240EDC" w:rsidRDefault="00240EDC" w:rsidP="00240EDC">
      <w:pPr>
        <w:spacing w:after="0" w:line="240" w:lineRule="auto"/>
      </w:pPr>
      <w:r>
        <w:separator/>
      </w:r>
    </w:p>
  </w:endnote>
  <w:endnote w:type="continuationSeparator" w:id="0">
    <w:p w14:paraId="5EC2DDAD" w14:textId="77777777" w:rsidR="00240EDC" w:rsidRDefault="00240EDC" w:rsidP="0024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6EF4" w14:textId="77777777" w:rsidR="00240EDC" w:rsidRDefault="00240EDC" w:rsidP="00240EDC">
      <w:pPr>
        <w:spacing w:after="0" w:line="240" w:lineRule="auto"/>
      </w:pPr>
      <w:r>
        <w:separator/>
      </w:r>
    </w:p>
  </w:footnote>
  <w:footnote w:type="continuationSeparator" w:id="0">
    <w:p w14:paraId="62C51E67" w14:textId="77777777" w:rsidR="00240EDC" w:rsidRDefault="00240EDC" w:rsidP="00240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F675" w14:textId="0AAE136E" w:rsidR="00240EDC" w:rsidRDefault="00620BAE" w:rsidP="00240EDC">
    <w:pPr>
      <w:pStyle w:val="Topptekst"/>
      <w:ind w:hanging="993"/>
      <w:jc w:val="both"/>
    </w:pPr>
    <w:r>
      <w:rPr>
        <w:noProof/>
      </w:rPr>
      <w:drawing>
        <wp:inline distT="0" distB="0" distL="0" distR="0" wp14:anchorId="726A368A" wp14:editId="73927960">
          <wp:extent cx="809625" cy="871227"/>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553" cy="874378"/>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43"/>
    <w:rsid w:val="000601A0"/>
    <w:rsid w:val="000C1284"/>
    <w:rsid w:val="00103464"/>
    <w:rsid w:val="00105DBA"/>
    <w:rsid w:val="001471D4"/>
    <w:rsid w:val="001E4556"/>
    <w:rsid w:val="0020250B"/>
    <w:rsid w:val="00240EDC"/>
    <w:rsid w:val="002A59BE"/>
    <w:rsid w:val="002C7234"/>
    <w:rsid w:val="00307858"/>
    <w:rsid w:val="0035324E"/>
    <w:rsid w:val="0036048E"/>
    <w:rsid w:val="004012DB"/>
    <w:rsid w:val="004039C3"/>
    <w:rsid w:val="004049AA"/>
    <w:rsid w:val="004117DB"/>
    <w:rsid w:val="00423558"/>
    <w:rsid w:val="00433AE3"/>
    <w:rsid w:val="00482407"/>
    <w:rsid w:val="00496F8A"/>
    <w:rsid w:val="004E7EF8"/>
    <w:rsid w:val="004F114D"/>
    <w:rsid w:val="00562BFD"/>
    <w:rsid w:val="005C2ED9"/>
    <w:rsid w:val="00620BAE"/>
    <w:rsid w:val="00635643"/>
    <w:rsid w:val="00644C6C"/>
    <w:rsid w:val="00653AF4"/>
    <w:rsid w:val="006A07E9"/>
    <w:rsid w:val="006A4505"/>
    <w:rsid w:val="006F0E8D"/>
    <w:rsid w:val="00760493"/>
    <w:rsid w:val="00773DFA"/>
    <w:rsid w:val="007841AD"/>
    <w:rsid w:val="007A356A"/>
    <w:rsid w:val="008434CF"/>
    <w:rsid w:val="008D30B2"/>
    <w:rsid w:val="008E0583"/>
    <w:rsid w:val="008E1912"/>
    <w:rsid w:val="00910D0F"/>
    <w:rsid w:val="0094488E"/>
    <w:rsid w:val="009720F0"/>
    <w:rsid w:val="00AA3FCC"/>
    <w:rsid w:val="00AE78FB"/>
    <w:rsid w:val="00B01D76"/>
    <w:rsid w:val="00BF336D"/>
    <w:rsid w:val="00C062A8"/>
    <w:rsid w:val="00C2797F"/>
    <w:rsid w:val="00C51017"/>
    <w:rsid w:val="00CD2266"/>
    <w:rsid w:val="00D05646"/>
    <w:rsid w:val="00D07907"/>
    <w:rsid w:val="00D6198D"/>
    <w:rsid w:val="00DF1EE6"/>
    <w:rsid w:val="00E12A05"/>
    <w:rsid w:val="00ED7135"/>
    <w:rsid w:val="00F355FE"/>
    <w:rsid w:val="00F471ED"/>
    <w:rsid w:val="00FE7A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432087"/>
  <w15:chartTrackingRefBased/>
  <w15:docId w15:val="{1AD0094C-ECBF-4678-B60F-B83C1ACF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semiHidden/>
    <w:rsid w:val="00635643"/>
    <w:pPr>
      <w:tabs>
        <w:tab w:val="left" w:pos="74"/>
        <w:tab w:val="left" w:pos="1366"/>
        <w:tab w:val="left" w:pos="2665"/>
        <w:tab w:val="left" w:pos="3963"/>
        <w:tab w:val="left" w:pos="5256"/>
        <w:tab w:val="left" w:pos="6555"/>
        <w:tab w:val="left" w:pos="7847"/>
        <w:tab w:val="left" w:pos="9146"/>
      </w:tabs>
      <w:spacing w:after="0" w:line="240" w:lineRule="auto"/>
    </w:pPr>
    <w:rPr>
      <w:rFonts w:ascii="Times New Roman" w:eastAsia="Times New Roman" w:hAnsi="Times New Roman" w:cs="Times New Roman"/>
      <w:color w:val="000000"/>
      <w:sz w:val="24"/>
      <w:szCs w:val="24"/>
      <w:lang w:eastAsia="nb-NO"/>
    </w:rPr>
  </w:style>
  <w:style w:type="character" w:customStyle="1" w:styleId="BrdtekstTegn">
    <w:name w:val="Brødtekst Tegn"/>
    <w:basedOn w:val="Standardskriftforavsnitt"/>
    <w:link w:val="Brdtekst"/>
    <w:semiHidden/>
    <w:rsid w:val="00635643"/>
    <w:rPr>
      <w:rFonts w:ascii="Times New Roman" w:eastAsia="Times New Roman" w:hAnsi="Times New Roman" w:cs="Times New Roman"/>
      <w:color w:val="000000"/>
      <w:sz w:val="24"/>
      <w:szCs w:val="24"/>
      <w:lang w:eastAsia="nb-NO"/>
    </w:rPr>
  </w:style>
  <w:style w:type="character" w:styleId="Hyperkobling">
    <w:name w:val="Hyperlink"/>
    <w:basedOn w:val="Standardskriftforavsnitt"/>
    <w:uiPriority w:val="99"/>
    <w:unhideWhenUsed/>
    <w:rsid w:val="00ED7135"/>
    <w:rPr>
      <w:color w:val="0563C1" w:themeColor="hyperlink"/>
      <w:u w:val="single"/>
    </w:rPr>
  </w:style>
  <w:style w:type="paragraph" w:styleId="Bobletekst">
    <w:name w:val="Balloon Text"/>
    <w:basedOn w:val="Normal"/>
    <w:link w:val="BobletekstTegn"/>
    <w:uiPriority w:val="99"/>
    <w:semiHidden/>
    <w:unhideWhenUsed/>
    <w:rsid w:val="00AA3FC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3FCC"/>
    <w:rPr>
      <w:rFonts w:ascii="Segoe UI" w:hAnsi="Segoe UI" w:cs="Segoe UI"/>
      <w:sz w:val="18"/>
      <w:szCs w:val="18"/>
    </w:rPr>
  </w:style>
  <w:style w:type="character" w:styleId="Merknadsreferanse">
    <w:name w:val="annotation reference"/>
    <w:basedOn w:val="Standardskriftforavsnitt"/>
    <w:uiPriority w:val="99"/>
    <w:semiHidden/>
    <w:unhideWhenUsed/>
    <w:rsid w:val="00E12A05"/>
    <w:rPr>
      <w:sz w:val="16"/>
      <w:szCs w:val="16"/>
    </w:rPr>
  </w:style>
  <w:style w:type="paragraph" w:styleId="Merknadstekst">
    <w:name w:val="annotation text"/>
    <w:basedOn w:val="Normal"/>
    <w:link w:val="MerknadstekstTegn"/>
    <w:uiPriority w:val="99"/>
    <w:unhideWhenUsed/>
    <w:rsid w:val="00E12A05"/>
    <w:pPr>
      <w:spacing w:line="240" w:lineRule="auto"/>
    </w:pPr>
    <w:rPr>
      <w:sz w:val="20"/>
      <w:szCs w:val="20"/>
    </w:rPr>
  </w:style>
  <w:style w:type="character" w:customStyle="1" w:styleId="MerknadstekstTegn">
    <w:name w:val="Merknadstekst Tegn"/>
    <w:basedOn w:val="Standardskriftforavsnitt"/>
    <w:link w:val="Merknadstekst"/>
    <w:uiPriority w:val="99"/>
    <w:rsid w:val="00E12A05"/>
    <w:rPr>
      <w:sz w:val="20"/>
      <w:szCs w:val="20"/>
    </w:rPr>
  </w:style>
  <w:style w:type="paragraph" w:styleId="Kommentaremne">
    <w:name w:val="annotation subject"/>
    <w:basedOn w:val="Merknadstekst"/>
    <w:next w:val="Merknadstekst"/>
    <w:link w:val="KommentaremneTegn"/>
    <w:uiPriority w:val="99"/>
    <w:semiHidden/>
    <w:unhideWhenUsed/>
    <w:rsid w:val="00E12A05"/>
    <w:rPr>
      <w:b/>
      <w:bCs/>
    </w:rPr>
  </w:style>
  <w:style w:type="character" w:customStyle="1" w:styleId="KommentaremneTegn">
    <w:name w:val="Kommentaremne Tegn"/>
    <w:basedOn w:val="MerknadstekstTegn"/>
    <w:link w:val="Kommentaremne"/>
    <w:uiPriority w:val="99"/>
    <w:semiHidden/>
    <w:rsid w:val="00E12A05"/>
    <w:rPr>
      <w:b/>
      <w:bCs/>
      <w:sz w:val="20"/>
      <w:szCs w:val="20"/>
    </w:rPr>
  </w:style>
  <w:style w:type="character" w:styleId="Fulgthyperkobling">
    <w:name w:val="FollowedHyperlink"/>
    <w:basedOn w:val="Standardskriftforavsnitt"/>
    <w:uiPriority w:val="99"/>
    <w:semiHidden/>
    <w:unhideWhenUsed/>
    <w:rsid w:val="004E7EF8"/>
    <w:rPr>
      <w:color w:val="954F72" w:themeColor="followedHyperlink"/>
      <w:u w:val="single"/>
    </w:rPr>
  </w:style>
  <w:style w:type="paragraph" w:styleId="Topptekst">
    <w:name w:val="header"/>
    <w:basedOn w:val="Normal"/>
    <w:link w:val="TopptekstTegn"/>
    <w:unhideWhenUsed/>
    <w:rsid w:val="00240EDC"/>
    <w:pPr>
      <w:tabs>
        <w:tab w:val="center" w:pos="4536"/>
        <w:tab w:val="right" w:pos="9072"/>
      </w:tabs>
      <w:spacing w:after="0" w:line="240" w:lineRule="auto"/>
    </w:pPr>
  </w:style>
  <w:style w:type="character" w:customStyle="1" w:styleId="TopptekstTegn">
    <w:name w:val="Topptekst Tegn"/>
    <w:basedOn w:val="Standardskriftforavsnitt"/>
    <w:link w:val="Topptekst"/>
    <w:rsid w:val="00240EDC"/>
  </w:style>
  <w:style w:type="paragraph" w:styleId="Bunntekst">
    <w:name w:val="footer"/>
    <w:basedOn w:val="Normal"/>
    <w:link w:val="BunntekstTegn"/>
    <w:uiPriority w:val="99"/>
    <w:unhideWhenUsed/>
    <w:rsid w:val="00240ED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40EDC"/>
  </w:style>
  <w:style w:type="character" w:styleId="Ulstomtale">
    <w:name w:val="Unresolved Mention"/>
    <w:basedOn w:val="Standardskriftforavsnitt"/>
    <w:uiPriority w:val="99"/>
    <w:semiHidden/>
    <w:unhideWhenUsed/>
    <w:rsid w:val="006A0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929779">
      <w:bodyDiv w:val="1"/>
      <w:marLeft w:val="0"/>
      <w:marRight w:val="0"/>
      <w:marTop w:val="0"/>
      <w:marBottom w:val="0"/>
      <w:divBdr>
        <w:top w:val="none" w:sz="0" w:space="0" w:color="auto"/>
        <w:left w:val="none" w:sz="0" w:space="0" w:color="auto"/>
        <w:bottom w:val="none" w:sz="0" w:space="0" w:color="auto"/>
        <w:right w:val="none" w:sz="0" w:space="0" w:color="auto"/>
      </w:divBdr>
    </w:div>
    <w:div w:id="1295915946">
      <w:bodyDiv w:val="1"/>
      <w:marLeft w:val="0"/>
      <w:marRight w:val="0"/>
      <w:marTop w:val="0"/>
      <w:marBottom w:val="0"/>
      <w:divBdr>
        <w:top w:val="none" w:sz="0" w:space="0" w:color="auto"/>
        <w:left w:val="none" w:sz="0" w:space="0" w:color="auto"/>
        <w:bottom w:val="none" w:sz="0" w:space="0" w:color="auto"/>
        <w:right w:val="none" w:sz="0" w:space="0" w:color="auto"/>
      </w:divBdr>
    </w:div>
    <w:div w:id="1456749868">
      <w:bodyDiv w:val="1"/>
      <w:marLeft w:val="0"/>
      <w:marRight w:val="0"/>
      <w:marTop w:val="0"/>
      <w:marBottom w:val="0"/>
      <w:divBdr>
        <w:top w:val="none" w:sz="0" w:space="0" w:color="auto"/>
        <w:left w:val="none" w:sz="0" w:space="0" w:color="auto"/>
        <w:bottom w:val="none" w:sz="0" w:space="0" w:color="auto"/>
        <w:right w:val="none" w:sz="0" w:space="0" w:color="auto"/>
      </w:divBdr>
    </w:div>
    <w:div w:id="19588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ickr.com/photos/dsb_norge/albums/72157668521243017/with/4303987046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301</Words>
  <Characters>1596</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DIREKTORATET</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Skarbomyr, Odd</dc:creator>
  <cp:keywords/>
  <dc:description/>
  <cp:lastModifiedBy>Svein Pedersen</cp:lastModifiedBy>
  <cp:revision>4</cp:revision>
  <cp:lastPrinted>2018-06-29T08:34:00Z</cp:lastPrinted>
  <dcterms:created xsi:type="dcterms:W3CDTF">2023-06-15T07:58:00Z</dcterms:created>
  <dcterms:modified xsi:type="dcterms:W3CDTF">2023-06-15T10:10:00Z</dcterms:modified>
</cp:coreProperties>
</file>