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51C8" w14:textId="77777777" w:rsidR="001371A9" w:rsidRPr="00615418" w:rsidRDefault="00615418">
      <w:pPr>
        <w:spacing w:before="120"/>
        <w:rPr>
          <w:lang w:val="nn-NO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E5BE9" wp14:editId="7FB8CEFC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943100" cy="391162"/>
                <wp:effectExtent l="0" t="0" r="0" b="8888"/>
                <wp:wrapNone/>
                <wp:docPr id="20738433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26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605"/>
                            </w:tblGrid>
                            <w:tr w:rsidR="001371A9" w14:paraId="36782D6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3979156" w14:textId="77777777" w:rsidR="001371A9" w:rsidRDefault="00615418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8AF41B2" w14:textId="77777777" w:rsidR="001371A9" w:rsidRDefault="00615418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3B719484" w14:textId="77777777" w:rsidR="001371A9" w:rsidRDefault="001371A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E5BE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8pt;margin-top:-36pt;width:153pt;height:3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" stroked="f">
                <v:textbox>
                  <w:txbxContent>
                    <w:tbl>
                      <w:tblPr>
                        <w:tblW w:w="226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605"/>
                      </w:tblGrid>
                      <w:tr w:rsidR="001371A9" w14:paraId="36782D6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3979156" w14:textId="77777777" w:rsidR="001371A9" w:rsidRDefault="0061541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8AF41B2" w14:textId="77777777" w:rsidR="001371A9" w:rsidRDefault="0061541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3B719484" w14:textId="77777777" w:rsidR="001371A9" w:rsidRDefault="001371A9"/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  <w:lang w:val="nn-NO"/>
        </w:rPr>
        <w:t>Dokumentasjon av reinsegrad</w: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9957A" wp14:editId="6F1853F1">
                <wp:simplePos x="0" y="0"/>
                <wp:positionH relativeFrom="column">
                  <wp:posOffset>4229099</wp:posOffset>
                </wp:positionH>
                <wp:positionV relativeFrom="paragraph">
                  <wp:posOffset>-685800</wp:posOffset>
                </wp:positionV>
                <wp:extent cx="2057400" cy="505462"/>
                <wp:effectExtent l="0" t="0" r="0" b="8888"/>
                <wp:wrapNone/>
                <wp:docPr id="882370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05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AD964F" w14:textId="77777777" w:rsidR="001371A9" w:rsidRDefault="001371A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9957A" id="Text Box 4" o:spid="_x0000_s1027" type="#_x0000_t202" style="position:absolute;margin-left:333pt;margin-top:-54pt;width:162pt;height:39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" stroked="f">
                <v:textbox>
                  <w:txbxContent>
                    <w:p w14:paraId="3FAD964F" w14:textId="77777777" w:rsidR="001371A9" w:rsidRDefault="001371A9"/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  <w:lang w:val="nn-NO"/>
        </w:rPr>
        <w:t xml:space="preserve"> og beskriving av anlegg</w:t>
      </w:r>
    </w:p>
    <w:p w14:paraId="42AA1443" w14:textId="77777777" w:rsidR="001371A9" w:rsidRDefault="001371A9">
      <w:pPr>
        <w:rPr>
          <w:lang w:val="nn-NO"/>
        </w:rPr>
      </w:pPr>
    </w:p>
    <w:p w14:paraId="11D8276F" w14:textId="77777777" w:rsidR="001371A9" w:rsidRPr="00615418" w:rsidRDefault="00615418">
      <w:pPr>
        <w:ind w:right="-110"/>
        <w:rPr>
          <w:lang w:val="nn-NO"/>
        </w:rPr>
      </w:pPr>
      <w:r>
        <w:rPr>
          <w:lang w:val="nn-NO"/>
        </w:rPr>
        <w:t>Det er gjennomført synfaring og grunnundersøking på gnr.&lt;</w:t>
      </w:r>
      <w:proofErr w:type="spellStart"/>
      <w:r>
        <w:rPr>
          <w:shd w:val="clear" w:color="auto" w:fill="C0C0C0"/>
          <w:lang w:val="nn-NO"/>
        </w:rPr>
        <w:t>xxx</w:t>
      </w:r>
      <w:proofErr w:type="spellEnd"/>
      <w:r>
        <w:rPr>
          <w:lang w:val="nn-NO"/>
        </w:rPr>
        <w:t>&gt;, bnr. &lt;</w:t>
      </w:r>
      <w:proofErr w:type="spellStart"/>
      <w:r>
        <w:rPr>
          <w:shd w:val="clear" w:color="auto" w:fill="C0C0C0"/>
          <w:lang w:val="nn-NO"/>
        </w:rPr>
        <w:t>xxx</w:t>
      </w:r>
      <w:proofErr w:type="spellEnd"/>
      <w:r>
        <w:rPr>
          <w:lang w:val="nn-NO"/>
        </w:rPr>
        <w:t>&gt; i &lt;</w:t>
      </w:r>
      <w:proofErr w:type="spellStart"/>
      <w:r>
        <w:rPr>
          <w:shd w:val="clear" w:color="auto" w:fill="C0C0C0"/>
          <w:lang w:val="nn-NO"/>
        </w:rPr>
        <w:t>xxxx</w:t>
      </w:r>
      <w:proofErr w:type="spellEnd"/>
      <w:r>
        <w:rPr>
          <w:lang w:val="nn-NO"/>
        </w:rPr>
        <w:t>&gt; kommune for å vurdere kva som er den best eigna avløpsløysinga på eige</w:t>
      </w:r>
      <w:r>
        <w:rPr>
          <w:lang w:val="nn-NO"/>
        </w:rPr>
        <w:t>dommen.</w:t>
      </w:r>
    </w:p>
    <w:p w14:paraId="2C6D7FAD" w14:textId="77777777" w:rsidR="001371A9" w:rsidRDefault="001371A9">
      <w:pPr>
        <w:rPr>
          <w:lang w:val="nn-NO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1105"/>
        <w:gridCol w:w="1440"/>
        <w:gridCol w:w="540"/>
        <w:gridCol w:w="360"/>
        <w:gridCol w:w="720"/>
        <w:gridCol w:w="360"/>
        <w:gridCol w:w="360"/>
        <w:gridCol w:w="1260"/>
        <w:gridCol w:w="360"/>
      </w:tblGrid>
      <w:tr w:rsidR="001371A9" w14:paraId="33B8D279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EC15" w14:textId="77777777" w:rsidR="001371A9" w:rsidRDefault="00615418">
            <w:pPr>
              <w:spacing w:before="120" w:after="60"/>
              <w:rPr>
                <w:b/>
                <w:i/>
                <w:sz w:val="28"/>
                <w:szCs w:val="28"/>
                <w:lang w:val="nn-NO"/>
              </w:rPr>
            </w:pPr>
            <w:r>
              <w:rPr>
                <w:b/>
                <w:i/>
                <w:sz w:val="28"/>
                <w:szCs w:val="28"/>
                <w:lang w:val="nn-NO"/>
              </w:rPr>
              <w:t>Resultat av grunnundersøking:</w:t>
            </w:r>
          </w:p>
        </w:tc>
      </w:tr>
      <w:tr w:rsidR="001371A9" w14:paraId="2037A6FA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34B6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Dato for synfaring:</w:t>
            </w:r>
          </w:p>
        </w:tc>
        <w:tc>
          <w:tcPr>
            <w:tcW w:w="6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1244" w14:textId="77777777" w:rsidR="001371A9" w:rsidRDefault="00615418">
            <w:pPr>
              <w:spacing w:before="60" w:after="60"/>
            </w:pPr>
            <w:r>
              <w:rPr>
                <w:shd w:val="clear" w:color="auto" w:fill="C0C0C0"/>
                <w:lang w:val="nn-NO"/>
              </w:rPr>
              <w:t>Dato</w:t>
            </w:r>
          </w:p>
        </w:tc>
      </w:tr>
      <w:tr w:rsidR="001371A9" w14:paraId="0135CC33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8A5B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Gjennomført av:</w:t>
            </w:r>
          </w:p>
        </w:tc>
        <w:tc>
          <w:tcPr>
            <w:tcW w:w="6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8E1D" w14:textId="77777777" w:rsidR="001371A9" w:rsidRDefault="00615418">
            <w:pPr>
              <w:spacing w:before="60" w:after="60"/>
            </w:pPr>
            <w:r>
              <w:rPr>
                <w:shd w:val="clear" w:color="auto" w:fill="C0C0C0"/>
                <w:lang w:val="nn-NO"/>
              </w:rPr>
              <w:t>Firma, namn</w:t>
            </w:r>
          </w:p>
        </w:tc>
      </w:tr>
      <w:tr w:rsidR="001371A9" w14:paraId="0D492D92" w14:textId="77777777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75F4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Grunnundersøkinga gjennomført ved: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D8AC" w14:textId="77777777" w:rsidR="001371A9" w:rsidRDefault="00615418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Overflatekartlegging: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2B52" w14:textId="77777777" w:rsidR="001371A9" w:rsidRDefault="001371A9">
            <w:pPr>
              <w:spacing w:before="20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A914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Prøve teken ut til kornfordelingsanalyse: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3843" w14:textId="77777777" w:rsidR="001371A9" w:rsidRDefault="001371A9">
            <w:pPr>
              <w:spacing w:before="200" w:after="60"/>
              <w:jc w:val="center"/>
              <w:rPr>
                <w:lang w:val="nn-NO"/>
              </w:rPr>
            </w:pPr>
          </w:p>
        </w:tc>
      </w:tr>
      <w:tr w:rsidR="001371A9" w14:paraId="23F6EA9F" w14:textId="77777777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FB9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1A50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Inspeksjonsbor: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0F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E54C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Infiltrasjonstest: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7CD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0AEFE360" w14:textId="77777777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972C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62C8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Skovelbor: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466E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D78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7623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609B5492" w14:textId="77777777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985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145C" w14:textId="77777777" w:rsidR="001371A9" w:rsidRDefault="00615418">
            <w:pPr>
              <w:spacing w:before="60" w:after="60"/>
              <w:rPr>
                <w:lang w:val="nn-NO"/>
              </w:rPr>
            </w:pPr>
            <w:proofErr w:type="spellStart"/>
            <w:r>
              <w:rPr>
                <w:lang w:val="nn-NO"/>
              </w:rPr>
              <w:t>Sjakting</w:t>
            </w:r>
            <w:proofErr w:type="spellEnd"/>
            <w:r>
              <w:rPr>
                <w:lang w:val="nn-NO"/>
              </w:rPr>
              <w:t xml:space="preserve"> med gravemaskin: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C878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5C2A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966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0FD8A607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4CD1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Kort beskriving av grunnforholda:</w:t>
            </w:r>
          </w:p>
        </w:tc>
        <w:tc>
          <w:tcPr>
            <w:tcW w:w="6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B75B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32C1F833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565B83B5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7AD621E1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03E8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Beskriving av jordprofil:</w:t>
            </w:r>
          </w:p>
        </w:tc>
        <w:tc>
          <w:tcPr>
            <w:tcW w:w="34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8F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Kartutsnitt frå den undersøkte eigedommen med lokalisering av prøvelokalitetane er vedlagt: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688F" w14:textId="77777777" w:rsidR="001371A9" w:rsidRDefault="00615418">
            <w:pPr>
              <w:spacing w:before="12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1E53" w14:textId="77777777" w:rsidR="001371A9" w:rsidRDefault="001371A9">
            <w:pPr>
              <w:spacing w:before="120" w:after="60"/>
              <w:jc w:val="center"/>
              <w:rPr>
                <w:lang w:val="nn-NO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30F7" w14:textId="77777777" w:rsidR="001371A9" w:rsidRDefault="00615418">
            <w:pPr>
              <w:spacing w:before="120" w:after="60"/>
              <w:rPr>
                <w:lang w:val="nn-NO"/>
              </w:rPr>
            </w:pPr>
            <w:r>
              <w:rPr>
                <w:lang w:val="nn-NO"/>
              </w:rPr>
              <w:t xml:space="preserve">Sjå vedlegg </w:t>
            </w:r>
          </w:p>
          <w:p w14:paraId="6D9B5343" w14:textId="77777777" w:rsidR="001371A9" w:rsidRDefault="001371A9">
            <w:pPr>
              <w:spacing w:before="180" w:after="60"/>
              <w:rPr>
                <w:lang w:val="nn-NO"/>
              </w:rPr>
            </w:pPr>
          </w:p>
        </w:tc>
      </w:tr>
      <w:tr w:rsidR="001371A9" w14:paraId="4FB24BB8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AE5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4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5EA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0497" w14:textId="77777777" w:rsidR="001371A9" w:rsidRDefault="00615418">
            <w:pPr>
              <w:spacing w:before="120" w:after="60"/>
              <w:rPr>
                <w:lang w:val="nn-NO"/>
              </w:rPr>
            </w:pPr>
            <w:r>
              <w:rPr>
                <w:lang w:val="nn-NO"/>
              </w:rPr>
              <w:t>Nei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E45B" w14:textId="77777777" w:rsidR="001371A9" w:rsidRDefault="001371A9">
            <w:pPr>
              <w:spacing w:before="120" w:after="60"/>
              <w:jc w:val="center"/>
              <w:rPr>
                <w:lang w:val="nn-NO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462F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B653245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B91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B319" w14:textId="77777777" w:rsidR="001371A9" w:rsidRDefault="00615418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Lokalitet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96B4" w14:textId="77777777" w:rsidR="001371A9" w:rsidRDefault="00615418">
            <w:pPr>
              <w:spacing w:before="20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Djupn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6250" w14:textId="77777777" w:rsidR="001371A9" w:rsidRDefault="00615418">
            <w:pPr>
              <w:spacing w:before="6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Beskriving av jordmassar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789F" w14:textId="77777777" w:rsidR="001371A9" w:rsidRDefault="00615418">
            <w:pPr>
              <w:spacing w:before="6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>Fastheit/ pakningsgrad</w:t>
            </w:r>
          </w:p>
        </w:tc>
      </w:tr>
      <w:tr w:rsidR="001371A9" w14:paraId="277EAE38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57FC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11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2D00" w14:textId="77777777" w:rsidR="001371A9" w:rsidRDefault="00615418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134B" w14:textId="77777777" w:rsidR="001371A9" w:rsidRDefault="001371A9">
            <w:pPr>
              <w:rPr>
                <w:lang w:val="nn-NO"/>
              </w:rPr>
            </w:pPr>
          </w:p>
          <w:p w14:paraId="1F2A0A3A" w14:textId="77777777" w:rsidR="001371A9" w:rsidRDefault="001371A9">
            <w:pPr>
              <w:rPr>
                <w:lang w:val="nn-NO"/>
              </w:rPr>
            </w:pPr>
          </w:p>
          <w:p w14:paraId="2AD70EB7" w14:textId="77777777" w:rsidR="001371A9" w:rsidRDefault="001371A9">
            <w:pPr>
              <w:rPr>
                <w:lang w:val="nn-NO"/>
              </w:rPr>
            </w:pPr>
          </w:p>
          <w:p w14:paraId="175C4C70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234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22E1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E271" w14:textId="77777777" w:rsidR="001371A9" w:rsidRDefault="001371A9">
            <w:pPr>
              <w:rPr>
                <w:lang w:val="nn-NO"/>
              </w:rPr>
            </w:pPr>
          </w:p>
        </w:tc>
      </w:tr>
      <w:tr w:rsidR="001371A9" w14:paraId="4C663EB2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516B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3CC0" w14:textId="77777777" w:rsidR="001371A9" w:rsidRDefault="00615418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8B82" w14:textId="77777777" w:rsidR="001371A9" w:rsidRDefault="001371A9">
            <w:pPr>
              <w:rPr>
                <w:lang w:val="nn-NO"/>
              </w:rPr>
            </w:pPr>
          </w:p>
          <w:p w14:paraId="6705DA82" w14:textId="77777777" w:rsidR="001371A9" w:rsidRDefault="001371A9">
            <w:pPr>
              <w:rPr>
                <w:lang w:val="nn-NO"/>
              </w:rPr>
            </w:pPr>
          </w:p>
          <w:p w14:paraId="669C96B9" w14:textId="77777777" w:rsidR="001371A9" w:rsidRDefault="001371A9">
            <w:pPr>
              <w:rPr>
                <w:lang w:val="nn-NO"/>
              </w:rPr>
            </w:pPr>
          </w:p>
          <w:p w14:paraId="204F2DD2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995F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A14F" w14:textId="77777777" w:rsidR="001371A9" w:rsidRDefault="001371A9">
            <w:pPr>
              <w:rPr>
                <w:lang w:val="nn-NO"/>
              </w:rPr>
            </w:pPr>
          </w:p>
        </w:tc>
      </w:tr>
      <w:tr w:rsidR="001371A9" w14:paraId="1464BA22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1B31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E931" w14:textId="77777777" w:rsidR="001371A9" w:rsidRDefault="00615418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ADBB" w14:textId="77777777" w:rsidR="001371A9" w:rsidRDefault="001371A9">
            <w:pPr>
              <w:rPr>
                <w:lang w:val="nn-NO"/>
              </w:rPr>
            </w:pPr>
          </w:p>
          <w:p w14:paraId="7032A9DC" w14:textId="77777777" w:rsidR="001371A9" w:rsidRDefault="001371A9">
            <w:pPr>
              <w:rPr>
                <w:lang w:val="nn-NO"/>
              </w:rPr>
            </w:pPr>
          </w:p>
          <w:p w14:paraId="62AB4F56" w14:textId="77777777" w:rsidR="001371A9" w:rsidRDefault="001371A9">
            <w:pPr>
              <w:rPr>
                <w:lang w:val="nn-NO"/>
              </w:rPr>
            </w:pPr>
          </w:p>
          <w:p w14:paraId="610F7E2B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0EFD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D1CE" w14:textId="77777777" w:rsidR="001371A9" w:rsidRDefault="001371A9">
            <w:pPr>
              <w:rPr>
                <w:lang w:val="nn-NO"/>
              </w:rPr>
            </w:pPr>
          </w:p>
        </w:tc>
      </w:tr>
      <w:tr w:rsidR="001371A9" w14:paraId="39CB3E58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6C36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46DB" w14:textId="77777777" w:rsidR="001371A9" w:rsidRDefault="001371A9">
            <w:pPr>
              <w:jc w:val="center"/>
              <w:rPr>
                <w:lang w:val="nn-N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277D" w14:textId="77777777" w:rsidR="001371A9" w:rsidRDefault="001371A9">
            <w:pPr>
              <w:rPr>
                <w:lang w:val="nn-NO"/>
              </w:rPr>
            </w:pPr>
          </w:p>
          <w:p w14:paraId="1AD3976A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8F68" w14:textId="77777777" w:rsidR="001371A9" w:rsidRDefault="001371A9">
            <w:pPr>
              <w:rPr>
                <w:lang w:val="nn-N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50B7" w14:textId="77777777" w:rsidR="001371A9" w:rsidRDefault="001371A9">
            <w:pPr>
              <w:rPr>
                <w:lang w:val="nn-NO"/>
              </w:rPr>
            </w:pPr>
          </w:p>
        </w:tc>
      </w:tr>
      <w:tr w:rsidR="001371A9" w14:paraId="2FE774DC" w14:textId="7777777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82D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803E" w14:textId="77777777" w:rsidR="001371A9" w:rsidRDefault="00615418">
            <w:pPr>
              <w:spacing w:before="60" w:after="60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Generell kommentar:</w:t>
            </w:r>
          </w:p>
          <w:p w14:paraId="30C7BA51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79438F9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:rsidRPr="00615418" w14:paraId="7FBBF53D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E4FA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Uttak av prøve/prøvar til kornfordelingsanalyse: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87B" w14:textId="77777777" w:rsidR="001371A9" w:rsidRPr="00615418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Det er </w:t>
            </w:r>
            <w:r>
              <w:rPr>
                <w:b/>
                <w:lang w:val="nn-NO"/>
              </w:rPr>
              <w:t>ikkje</w:t>
            </w:r>
            <w:r>
              <w:rPr>
                <w:lang w:val="nn-NO"/>
              </w:rPr>
              <w:t xml:space="preserve"> teke ut prøve til kornfordeling: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D279" w14:textId="77777777" w:rsidR="001371A9" w:rsidRDefault="001371A9">
            <w:pPr>
              <w:spacing w:before="60" w:after="60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32F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:rsidRPr="00615418" w14:paraId="7C75FE2D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237D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55D8" w14:textId="77777777" w:rsidR="001371A9" w:rsidRPr="00615418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Det er teke ut _</w:t>
            </w:r>
            <w:r>
              <w:rPr>
                <w:shd w:val="clear" w:color="auto" w:fill="C0C0C0"/>
                <w:lang w:val="nn-NO"/>
              </w:rPr>
              <w:t>_</w:t>
            </w:r>
            <w:r>
              <w:rPr>
                <w:lang w:val="nn-NO"/>
              </w:rPr>
              <w:t xml:space="preserve">_ prøvar til </w:t>
            </w:r>
            <w:r>
              <w:rPr>
                <w:lang w:val="nn-NO"/>
              </w:rPr>
              <w:t>kornfordelingsanalyse.</w:t>
            </w:r>
          </w:p>
          <w:p w14:paraId="65ABF45E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Prøven/prøvane er teken/tekne ut frå følgjande lokalitetar og djupn i jordprofilet:</w:t>
            </w:r>
          </w:p>
          <w:p w14:paraId="10CA9D22" w14:textId="77777777" w:rsidR="001371A9" w:rsidRPr="00615418" w:rsidRDefault="00615418">
            <w:pPr>
              <w:spacing w:before="60" w:after="60"/>
              <w:rPr>
                <w:lang w:val="nn-NO"/>
              </w:rPr>
            </w:pPr>
            <w:r>
              <w:rPr>
                <w:b/>
                <w:i/>
                <w:lang w:val="nn-NO"/>
              </w:rPr>
              <w:t>Lokalitet:</w:t>
            </w:r>
            <w:r>
              <w:rPr>
                <w:lang w:val="nn-NO"/>
              </w:rPr>
              <w:t xml:space="preserve"> _</w:t>
            </w:r>
            <w:r>
              <w:rPr>
                <w:shd w:val="clear" w:color="auto" w:fill="C0C0C0"/>
                <w:lang w:val="nn-NO"/>
              </w:rPr>
              <w:t>_</w:t>
            </w:r>
            <w:r>
              <w:rPr>
                <w:lang w:val="nn-NO"/>
              </w:rPr>
              <w:t xml:space="preserve">_ </w:t>
            </w:r>
            <w:r>
              <w:rPr>
                <w:b/>
                <w:i/>
                <w:lang w:val="nn-NO"/>
              </w:rPr>
              <w:t>Djupn i jordprofilet:</w:t>
            </w:r>
            <w:r>
              <w:rPr>
                <w:lang w:val="nn-NO"/>
              </w:rPr>
              <w:t xml:space="preserve"> _</w:t>
            </w:r>
            <w:r>
              <w:rPr>
                <w:shd w:val="clear" w:color="auto" w:fill="C0C0C0"/>
                <w:lang w:val="nn-NO"/>
              </w:rPr>
              <w:t>_</w:t>
            </w:r>
            <w:r>
              <w:rPr>
                <w:lang w:val="nn-NO"/>
              </w:rPr>
              <w:t>_ cm</w:t>
            </w:r>
          </w:p>
          <w:p w14:paraId="47FAD2CE" w14:textId="77777777" w:rsidR="001371A9" w:rsidRPr="00615418" w:rsidRDefault="00615418">
            <w:pPr>
              <w:spacing w:before="60" w:after="60"/>
              <w:rPr>
                <w:lang w:val="nn-NO"/>
              </w:rPr>
            </w:pPr>
            <w:r>
              <w:rPr>
                <w:b/>
                <w:i/>
                <w:lang w:val="nn-NO"/>
              </w:rPr>
              <w:t>Lokalitet:</w:t>
            </w:r>
            <w:r>
              <w:rPr>
                <w:lang w:val="nn-NO"/>
              </w:rPr>
              <w:t xml:space="preserve"> _</w:t>
            </w:r>
            <w:r>
              <w:rPr>
                <w:shd w:val="clear" w:color="auto" w:fill="C0C0C0"/>
                <w:lang w:val="nn-NO"/>
              </w:rPr>
              <w:t>_</w:t>
            </w:r>
            <w:r>
              <w:rPr>
                <w:lang w:val="nn-NO"/>
              </w:rPr>
              <w:t xml:space="preserve">_ </w:t>
            </w:r>
            <w:r>
              <w:rPr>
                <w:b/>
                <w:i/>
                <w:lang w:val="nn-NO"/>
              </w:rPr>
              <w:t>Djupn i jordprofilet:</w:t>
            </w:r>
            <w:r>
              <w:rPr>
                <w:lang w:val="nn-NO"/>
              </w:rPr>
              <w:t xml:space="preserve"> _</w:t>
            </w:r>
            <w:r>
              <w:rPr>
                <w:shd w:val="clear" w:color="auto" w:fill="C0C0C0"/>
                <w:lang w:val="nn-NO"/>
              </w:rPr>
              <w:t>_</w:t>
            </w:r>
            <w:r>
              <w:rPr>
                <w:lang w:val="nn-NO"/>
              </w:rPr>
              <w:t>_ cm</w:t>
            </w:r>
          </w:p>
        </w:tc>
      </w:tr>
    </w:tbl>
    <w:p w14:paraId="55A50047" w14:textId="77777777" w:rsidR="001371A9" w:rsidRDefault="001371A9">
      <w:pPr>
        <w:spacing w:before="60"/>
        <w:rPr>
          <w:sz w:val="22"/>
          <w:szCs w:val="22"/>
          <w:lang w:val="nn-NO"/>
        </w:rPr>
      </w:pPr>
    </w:p>
    <w:p w14:paraId="36088E6B" w14:textId="77777777" w:rsidR="001371A9" w:rsidRDefault="001371A9">
      <w:pPr>
        <w:spacing w:before="60"/>
        <w:rPr>
          <w:sz w:val="22"/>
          <w:szCs w:val="22"/>
          <w:lang w:val="nn-NO"/>
        </w:rPr>
      </w:pPr>
    </w:p>
    <w:p w14:paraId="014C648F" w14:textId="77777777" w:rsidR="001371A9" w:rsidRDefault="001371A9">
      <w:pPr>
        <w:spacing w:before="60"/>
        <w:rPr>
          <w:sz w:val="22"/>
          <w:szCs w:val="22"/>
          <w:lang w:val="nn-NO"/>
        </w:rPr>
      </w:pPr>
    </w:p>
    <w:p w14:paraId="6ABA7293" w14:textId="77777777" w:rsidR="001371A9" w:rsidRDefault="001371A9">
      <w:pPr>
        <w:spacing w:before="60"/>
        <w:rPr>
          <w:sz w:val="22"/>
          <w:szCs w:val="22"/>
          <w:lang w:val="nn-NO"/>
        </w:rPr>
      </w:pPr>
    </w:p>
    <w:p w14:paraId="0DCA6D30" w14:textId="77777777" w:rsidR="001371A9" w:rsidRDefault="001371A9">
      <w:pPr>
        <w:spacing w:before="60"/>
        <w:rPr>
          <w:sz w:val="22"/>
          <w:szCs w:val="22"/>
          <w:lang w:val="nn-NO"/>
        </w:rPr>
      </w:pPr>
    </w:p>
    <w:p w14:paraId="29CB8C14" w14:textId="77777777" w:rsidR="001371A9" w:rsidRDefault="001371A9">
      <w:pPr>
        <w:spacing w:before="60"/>
        <w:rPr>
          <w:sz w:val="22"/>
          <w:szCs w:val="22"/>
          <w:lang w:val="nn-NO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205"/>
        <w:gridCol w:w="720"/>
        <w:gridCol w:w="180"/>
        <w:gridCol w:w="180"/>
        <w:gridCol w:w="720"/>
        <w:gridCol w:w="900"/>
        <w:gridCol w:w="540"/>
        <w:gridCol w:w="720"/>
        <w:gridCol w:w="360"/>
        <w:gridCol w:w="900"/>
        <w:gridCol w:w="720"/>
        <w:gridCol w:w="360"/>
      </w:tblGrid>
      <w:tr w:rsidR="001371A9" w14:paraId="65AB5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933E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Resultat av kornfordelingsanalyse:</w:t>
            </w:r>
          </w:p>
        </w:tc>
        <w:tc>
          <w:tcPr>
            <w:tcW w:w="3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58EF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Kornfordelingskurve(-ar) er vedlagd(-e):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B77E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4CF1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902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9A90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3B084D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A3B4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4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1C5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BE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1D9C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C1B6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5BA44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D881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A008" w14:textId="77777777" w:rsidR="001371A9" w:rsidRDefault="00615418">
            <w:pPr>
              <w:spacing w:before="60" w:after="60"/>
            </w:pPr>
            <w:r>
              <w:rPr>
                <w:b/>
                <w:i/>
                <w:lang w:val="nn-NO"/>
              </w:rPr>
              <w:t xml:space="preserve">Prøve 1: </w:t>
            </w:r>
            <w:r>
              <w:rPr>
                <w:b/>
                <w:i/>
                <w:shd w:val="clear" w:color="auto" w:fill="C0C0C0"/>
                <w:lang w:val="nn-NO"/>
              </w:rPr>
              <w:t>Lokalitet og prøvedjupn</w:t>
            </w:r>
          </w:p>
        </w:tc>
      </w:tr>
      <w:tr w:rsidR="001371A9" w14:paraId="265E48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3E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3B12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Sorteringsgrad, S</w:t>
            </w:r>
            <w:r>
              <w:rPr>
                <w:sz w:val="16"/>
                <w:szCs w:val="16"/>
                <w:lang w:val="nn-NO"/>
              </w:rPr>
              <w:t>o</w:t>
            </w:r>
            <w:r>
              <w:rPr>
                <w:lang w:val="nn-NO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F3C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36F9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Middelkornstorleik, M</w:t>
            </w:r>
            <w:r>
              <w:rPr>
                <w:sz w:val="16"/>
                <w:szCs w:val="16"/>
                <w:lang w:val="nn-NO"/>
              </w:rPr>
              <w:t>d</w:t>
            </w:r>
            <w:r>
              <w:rPr>
                <w:lang w:val="nn-NO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C214" w14:textId="77777777" w:rsidR="001371A9" w:rsidRDefault="00615418">
            <w:pPr>
              <w:spacing w:before="60" w:after="60"/>
              <w:jc w:val="center"/>
              <w:rPr>
                <w:lang w:val="nn-NO"/>
              </w:rPr>
            </w:pPr>
            <w:r>
              <w:rPr>
                <w:lang w:val="nn-NO"/>
              </w:rPr>
              <w:t xml:space="preserve"> mm</w:t>
            </w:r>
          </w:p>
        </w:tc>
      </w:tr>
      <w:tr w:rsidR="001371A9" w14:paraId="2214951F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97A0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8441" w14:textId="77777777" w:rsidR="001371A9" w:rsidRDefault="00615418">
            <w:pPr>
              <w:spacing w:before="60" w:after="60"/>
              <w:rPr>
                <w:i/>
                <w:lang w:val="nn-NO"/>
              </w:rPr>
            </w:pPr>
            <w:r>
              <w:rPr>
                <w:i/>
                <w:lang w:val="nn-NO"/>
              </w:rPr>
              <w:t>Felt i infiltrasjonsdiagram:</w:t>
            </w:r>
          </w:p>
        </w:tc>
      </w:tr>
      <w:tr w:rsidR="001371A9" w14:paraId="19DBB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822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0AD9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1: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FF07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5B01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F654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meter/døgn</w:t>
            </w:r>
          </w:p>
        </w:tc>
      </w:tr>
      <w:tr w:rsidR="001371A9" w14:paraId="1C7AE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8D01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244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2: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55A4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7335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9C96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meter/døgn</w:t>
            </w:r>
          </w:p>
        </w:tc>
      </w:tr>
      <w:tr w:rsidR="001371A9" w14:paraId="00C322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E26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B275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3: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03F4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6C20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E236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meter/døgn</w:t>
            </w:r>
          </w:p>
        </w:tc>
      </w:tr>
      <w:tr w:rsidR="001371A9" w14:paraId="709F15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9136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BCF4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4: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B702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7D73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87AF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meter/døgn</w:t>
            </w:r>
          </w:p>
        </w:tc>
      </w:tr>
      <w:tr w:rsidR="001371A9" w14:paraId="56A9CB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A9B3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0D5F" w14:textId="77777777" w:rsidR="001371A9" w:rsidRDefault="00615418">
            <w:pPr>
              <w:spacing w:before="60" w:after="60"/>
            </w:pPr>
            <w:r>
              <w:rPr>
                <w:b/>
                <w:i/>
                <w:lang w:val="nn-NO"/>
              </w:rPr>
              <w:t xml:space="preserve">Prøve 2: </w:t>
            </w:r>
            <w:r>
              <w:rPr>
                <w:b/>
                <w:i/>
                <w:shd w:val="clear" w:color="auto" w:fill="C0C0C0"/>
                <w:lang w:val="nn-NO"/>
              </w:rPr>
              <w:t>Lokalitet og prøvedjupn</w:t>
            </w:r>
          </w:p>
        </w:tc>
      </w:tr>
      <w:tr w:rsidR="001371A9" w14:paraId="25049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A8BD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38C6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Sorteringsgrad, S</w:t>
            </w:r>
            <w:r>
              <w:rPr>
                <w:sz w:val="16"/>
                <w:szCs w:val="16"/>
                <w:lang w:val="nn-NO"/>
              </w:rPr>
              <w:t>o</w:t>
            </w:r>
            <w:r>
              <w:rPr>
                <w:lang w:val="nn-NO"/>
              </w:rPr>
              <w:t>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BCCE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D924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Middelkornstorleik, M</w:t>
            </w:r>
            <w:r>
              <w:rPr>
                <w:sz w:val="16"/>
                <w:szCs w:val="16"/>
                <w:lang w:val="nn-NO"/>
              </w:rPr>
              <w:t>d</w:t>
            </w:r>
            <w:r>
              <w:rPr>
                <w:lang w:val="nn-NO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1DA8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mm</w:t>
            </w:r>
          </w:p>
        </w:tc>
      </w:tr>
      <w:tr w:rsidR="001371A9" w14:paraId="4C937C86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752C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F18D" w14:textId="77777777" w:rsidR="001371A9" w:rsidRDefault="00615418">
            <w:pPr>
              <w:spacing w:before="60" w:after="60"/>
              <w:rPr>
                <w:i/>
                <w:lang w:val="nn-NO"/>
              </w:rPr>
            </w:pPr>
            <w:r>
              <w:rPr>
                <w:i/>
                <w:lang w:val="nn-NO"/>
              </w:rPr>
              <w:t>Felt i infiltrasjonsdiagram:</w:t>
            </w:r>
          </w:p>
        </w:tc>
      </w:tr>
      <w:tr w:rsidR="001371A9" w14:paraId="6A9CC5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F366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7E4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1: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24B1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44F0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6C3B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meter/døgn</w:t>
            </w:r>
          </w:p>
        </w:tc>
      </w:tr>
      <w:tr w:rsidR="001371A9" w14:paraId="117C76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7CB6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17C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Felt </w:t>
            </w:r>
            <w:r>
              <w:rPr>
                <w:lang w:val="nn-NO"/>
              </w:rPr>
              <w:t>2: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EA77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ACA6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8D8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meter/døgn</w:t>
            </w:r>
          </w:p>
        </w:tc>
      </w:tr>
      <w:tr w:rsidR="001371A9" w14:paraId="24515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44FC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79A0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3: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AF31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A9E4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676C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meter/døgn</w:t>
            </w:r>
          </w:p>
        </w:tc>
      </w:tr>
      <w:tr w:rsidR="001371A9" w14:paraId="49C1C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5A6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7DD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Felt 4: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233B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8533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A52F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meter/døgn</w:t>
            </w:r>
          </w:p>
        </w:tc>
      </w:tr>
      <w:tr w:rsidR="001371A9" w14:paraId="2859E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E33D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Resultat av infiltrasjons-test:</w:t>
            </w:r>
          </w:p>
          <w:p w14:paraId="6A6C5647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(Dersom prøve i felt 1)</w:t>
            </w:r>
          </w:p>
        </w:tc>
        <w:tc>
          <w:tcPr>
            <w:tcW w:w="3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C7B2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 xml:space="preserve">Det er </w:t>
            </w:r>
            <w:r>
              <w:rPr>
                <w:b/>
                <w:lang w:val="nn-NO"/>
              </w:rPr>
              <w:t>ikkje</w:t>
            </w:r>
            <w:r>
              <w:rPr>
                <w:lang w:val="nn-NO"/>
              </w:rPr>
              <w:t xml:space="preserve"> utført infiltrasjonstest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D2B4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1177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45AC0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1E5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4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B5E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Resultat av </w:t>
            </w:r>
            <w:r>
              <w:rPr>
                <w:lang w:val="nn-NO"/>
              </w:rPr>
              <w:t>infiltrasjonstest(-ar) er vedlagt: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D3EF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5051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FAC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BB52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778CC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3BD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44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B313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9F1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2DBD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67F9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B863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E573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674A" w14:textId="77777777" w:rsidR="001371A9" w:rsidRDefault="00615418">
            <w:pPr>
              <w:spacing w:before="60" w:after="60"/>
            </w:pPr>
            <w:r>
              <w:rPr>
                <w:b/>
                <w:i/>
                <w:lang w:val="nn-NO"/>
              </w:rPr>
              <w:t xml:space="preserve">Prøve 1: </w:t>
            </w:r>
            <w:r>
              <w:rPr>
                <w:b/>
                <w:i/>
                <w:shd w:val="clear" w:color="auto" w:fill="C0C0C0"/>
                <w:lang w:val="nn-NO"/>
              </w:rPr>
              <w:t>Lokalitet og prøvedjupn</w:t>
            </w:r>
          </w:p>
        </w:tc>
      </w:tr>
      <w:tr w:rsidR="001371A9" w14:paraId="6CD72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DD21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0EFC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Målt 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A4C7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meter/døgn</w:t>
            </w:r>
          </w:p>
        </w:tc>
      </w:tr>
      <w:tr w:rsidR="001371A9" w14:paraId="67F24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3E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6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FD25" w14:textId="77777777" w:rsidR="001371A9" w:rsidRDefault="00615418">
            <w:pPr>
              <w:spacing w:before="60" w:after="60"/>
            </w:pPr>
            <w:r>
              <w:rPr>
                <w:b/>
                <w:i/>
                <w:lang w:val="nn-NO"/>
              </w:rPr>
              <w:t xml:space="preserve">Prøve 2: </w:t>
            </w:r>
            <w:r>
              <w:rPr>
                <w:b/>
                <w:i/>
                <w:shd w:val="clear" w:color="auto" w:fill="C0C0C0"/>
                <w:lang w:val="nn-NO"/>
              </w:rPr>
              <w:t>Lokalitet og prøvedjupn</w:t>
            </w:r>
          </w:p>
        </w:tc>
      </w:tr>
      <w:tr w:rsidR="001371A9" w14:paraId="48589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8A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3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3F3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Målt vassleiingsevne: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6842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meter/døgn</w:t>
            </w:r>
          </w:p>
        </w:tc>
      </w:tr>
      <w:tr w:rsidR="001371A9" w:rsidRPr="00615418" w14:paraId="42336517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73A0" w14:textId="77777777" w:rsidR="001371A9" w:rsidRDefault="00615418">
            <w:pPr>
              <w:spacing w:before="60" w:after="60"/>
              <w:rPr>
                <w:b/>
                <w:i/>
                <w:sz w:val="28"/>
                <w:szCs w:val="28"/>
                <w:lang w:val="nn-NO"/>
              </w:rPr>
            </w:pPr>
            <w:r>
              <w:rPr>
                <w:b/>
                <w:i/>
                <w:sz w:val="28"/>
                <w:szCs w:val="28"/>
                <w:lang w:val="nn-NO"/>
              </w:rPr>
              <w:t xml:space="preserve">Vurdering av grunnforholda på best eigna </w:t>
            </w:r>
            <w:r>
              <w:rPr>
                <w:b/>
                <w:i/>
                <w:sz w:val="28"/>
                <w:szCs w:val="28"/>
                <w:lang w:val="nn-NO"/>
              </w:rPr>
              <w:t>lokalitet:</w:t>
            </w:r>
          </w:p>
        </w:tc>
      </w:tr>
      <w:tr w:rsidR="001371A9" w14:paraId="7C7FF8A2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0463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Hellingsretning og fall i terrenget i %:</w:t>
            </w:r>
          </w:p>
        </w:tc>
        <w:tc>
          <w:tcPr>
            <w:tcW w:w="540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2C6C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:rsidRPr="00615418" w14:paraId="37D12B5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510B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Storleiken på eigna lausmassar, m:</w:t>
            </w:r>
          </w:p>
        </w:tc>
        <w:tc>
          <w:tcPr>
            <w:tcW w:w="5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E5F1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:rsidRPr="00615418" w14:paraId="4FDD5D76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70F4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Vassleiingsevna til lausmassane, m/døgn:</w:t>
            </w:r>
          </w:p>
        </w:tc>
        <w:tc>
          <w:tcPr>
            <w:tcW w:w="5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91F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:rsidRPr="00615418" w14:paraId="6A74EA13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53CD" w14:textId="77777777" w:rsidR="001371A9" w:rsidRDefault="00615418">
            <w:pPr>
              <w:spacing w:before="60" w:after="60"/>
            </w:pPr>
            <w:r>
              <w:rPr>
                <w:b/>
                <w:lang w:val="nn-NO"/>
              </w:rPr>
              <w:t>Den hydrauliske kapasiteten til lausmassane, m</w:t>
            </w:r>
            <w:r>
              <w:rPr>
                <w:b/>
                <w:vertAlign w:val="superscript"/>
                <w:lang w:val="nn-NO"/>
              </w:rPr>
              <w:t>3</w:t>
            </w:r>
            <w:r>
              <w:rPr>
                <w:b/>
                <w:lang w:val="nn-NO"/>
              </w:rPr>
              <w:t>/døgn:</w:t>
            </w:r>
          </w:p>
        </w:tc>
        <w:tc>
          <w:tcPr>
            <w:tcW w:w="5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DACF" w14:textId="77777777" w:rsidR="001371A9" w:rsidRPr="00615418" w:rsidRDefault="00615418">
            <w:pPr>
              <w:spacing w:before="60" w:after="60"/>
              <w:rPr>
                <w:lang w:val="nn-NO"/>
              </w:rPr>
            </w:pPr>
            <w:r>
              <w:rPr>
                <w:shd w:val="clear" w:color="auto" w:fill="C0C0C0"/>
                <w:lang w:val="nn-NO"/>
              </w:rPr>
              <w:t>xx</w:t>
            </w: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3</w:t>
            </w:r>
            <w:r>
              <w:rPr>
                <w:lang w:val="nn-NO"/>
              </w:rPr>
              <w:t xml:space="preserve"> per døgn. Sjå punkt 1) på side 6.</w:t>
            </w:r>
          </w:p>
        </w:tc>
      </w:tr>
      <w:tr w:rsidR="001371A9" w14:paraId="3373EFA8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C18F" w14:textId="77777777" w:rsidR="001371A9" w:rsidRDefault="00615418">
            <w:pPr>
              <w:spacing w:before="60" w:after="60"/>
            </w:pPr>
            <w:r>
              <w:rPr>
                <w:b/>
                <w:lang w:val="nn-NO"/>
              </w:rPr>
              <w:t>Infiltrasjonskapasitet for avløpsvatn, liter per m</w:t>
            </w:r>
            <w:r>
              <w:rPr>
                <w:b/>
                <w:vertAlign w:val="superscript"/>
                <w:lang w:val="nn-NO"/>
              </w:rPr>
              <w:t>2</w:t>
            </w:r>
            <w:r>
              <w:rPr>
                <w:b/>
                <w:lang w:val="nn-NO"/>
              </w:rPr>
              <w:t xml:space="preserve"> og døgn:</w:t>
            </w:r>
          </w:p>
        </w:tc>
        <w:tc>
          <w:tcPr>
            <w:tcW w:w="54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4F95" w14:textId="77777777" w:rsidR="001371A9" w:rsidRDefault="00615418">
            <w:pPr>
              <w:spacing w:before="60" w:after="60"/>
            </w:pPr>
            <w:r>
              <w:rPr>
                <w:shd w:val="clear" w:color="auto" w:fill="C0C0C0"/>
                <w:lang w:val="nn-NO"/>
              </w:rPr>
              <w:t>xx</w:t>
            </w:r>
            <w:r>
              <w:rPr>
                <w:lang w:val="nn-NO"/>
              </w:rPr>
              <w:t xml:space="preserve"> liter per m</w:t>
            </w:r>
            <w:r>
              <w:rPr>
                <w:vertAlign w:val="superscript"/>
                <w:lang w:val="nn-NO"/>
              </w:rPr>
              <w:t>2</w:t>
            </w:r>
            <w:r>
              <w:rPr>
                <w:lang w:val="nn-NO"/>
              </w:rPr>
              <w:t xml:space="preserve"> og døgn. Sjå punkt 2) på side 6.</w:t>
            </w:r>
          </w:p>
        </w:tc>
      </w:tr>
      <w:tr w:rsidR="001371A9" w:rsidRPr="00615418" w14:paraId="2F97BC7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C26C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Beskriving av reinsemediumeigenskapane til lausmassane:</w:t>
            </w:r>
          </w:p>
        </w:tc>
        <w:tc>
          <w:tcPr>
            <w:tcW w:w="63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5A29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7207C83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8A7B9B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0CB5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Kan det oppstå konfliktar i samband med lokale drikke-vasskjelder eller busetnad i nærleiken?</w:t>
            </w:r>
          </w:p>
        </w:tc>
        <w:tc>
          <w:tcPr>
            <w:tcW w:w="63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5AE9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51EF90DC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6E951732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7EDB2426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B37A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Er det mogleg å etablere reinseanlegg med infiltrasjon i stadeigne lausmassar?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EFB1" w14:textId="77777777" w:rsidR="001371A9" w:rsidRDefault="00615418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1EC3" w14:textId="77777777" w:rsidR="001371A9" w:rsidRDefault="001371A9">
            <w:pPr>
              <w:spacing w:before="200" w:after="60"/>
              <w:rPr>
                <w:lang w:val="nn-NO"/>
              </w:rPr>
            </w:pPr>
          </w:p>
        </w:tc>
        <w:tc>
          <w:tcPr>
            <w:tcW w:w="52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E0ED" w14:textId="77777777" w:rsidR="001371A9" w:rsidRDefault="00615418">
            <w:pPr>
              <w:spacing w:before="60" w:after="60"/>
            </w:pPr>
            <w:r>
              <w:rPr>
                <w:b/>
                <w:lang w:val="nn-NO"/>
              </w:rPr>
              <w:t xml:space="preserve">Kommentar: </w:t>
            </w:r>
          </w:p>
          <w:p w14:paraId="4E53C5E1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43ED3500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B6B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A6DA" w14:textId="77777777" w:rsidR="001371A9" w:rsidRDefault="00615418">
            <w:pPr>
              <w:spacing w:before="200" w:after="60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FC9F" w14:textId="77777777" w:rsidR="001371A9" w:rsidRDefault="001371A9">
            <w:pPr>
              <w:spacing w:before="200" w:after="60"/>
              <w:rPr>
                <w:lang w:val="nn-NO"/>
              </w:rPr>
            </w:pPr>
          </w:p>
        </w:tc>
        <w:tc>
          <w:tcPr>
            <w:tcW w:w="52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2A51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</w:tbl>
    <w:p w14:paraId="7E171717" w14:textId="77777777" w:rsidR="001371A9" w:rsidRDefault="001371A9">
      <w:pPr>
        <w:spacing w:before="60"/>
        <w:rPr>
          <w:sz w:val="22"/>
          <w:szCs w:val="22"/>
          <w:lang w:val="nn-NO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875"/>
        <w:gridCol w:w="1035"/>
        <w:gridCol w:w="762"/>
        <w:gridCol w:w="208"/>
        <w:gridCol w:w="630"/>
        <w:gridCol w:w="90"/>
        <w:gridCol w:w="720"/>
        <w:gridCol w:w="180"/>
        <w:gridCol w:w="2160"/>
        <w:gridCol w:w="720"/>
      </w:tblGrid>
      <w:tr w:rsidR="001371A9" w14:paraId="1471AC27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C23E" w14:textId="77777777" w:rsidR="001371A9" w:rsidRDefault="00615418">
            <w:pPr>
              <w:spacing w:before="120" w:after="60"/>
              <w:rPr>
                <w:b/>
                <w:i/>
                <w:sz w:val="28"/>
                <w:szCs w:val="28"/>
                <w:lang w:val="nn-NO"/>
              </w:rPr>
            </w:pPr>
            <w:r>
              <w:rPr>
                <w:b/>
                <w:i/>
                <w:sz w:val="28"/>
                <w:szCs w:val="28"/>
                <w:lang w:val="nn-NO"/>
              </w:rPr>
              <w:t>Beskriving/dokumentasjon av anlegg:</w:t>
            </w:r>
          </w:p>
        </w:tc>
      </w:tr>
      <w:tr w:rsidR="001371A9" w14:paraId="048DF3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0FA9" w14:textId="77777777" w:rsidR="001371A9" w:rsidRDefault="00615418">
            <w:pPr>
              <w:spacing w:before="60" w:after="60"/>
            </w:pPr>
            <w:r>
              <w:rPr>
                <w:b/>
                <w:lang w:val="nn-NO"/>
              </w:rPr>
              <w:t xml:space="preserve">Tilrådd anleggstype </w:t>
            </w:r>
            <w:r>
              <w:rPr>
                <w:lang w:val="nn-NO"/>
              </w:rPr>
              <w:t>(set kryss):</w:t>
            </w:r>
          </w:p>
        </w:tc>
        <w:tc>
          <w:tcPr>
            <w:tcW w:w="2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8C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Infiltrasjonsanlegg: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A0B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CF84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4F12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2BE6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E7A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Minireinseanlegg: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D37E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77F8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5492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C5FC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1A75" w14:textId="77777777" w:rsidR="001371A9" w:rsidRDefault="00615418">
            <w:pPr>
              <w:spacing w:before="60" w:after="60"/>
              <w:rPr>
                <w:lang w:val="nn-NO"/>
              </w:rPr>
            </w:pPr>
            <w:proofErr w:type="spellStart"/>
            <w:r>
              <w:rPr>
                <w:lang w:val="nn-NO"/>
              </w:rPr>
              <w:t>Filterbedanlegg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C00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08B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02F22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3A6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158C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Biologisk gråvassfilter: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56D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F1FD" w14:textId="77777777" w:rsidR="001371A9" w:rsidRDefault="00615418">
            <w:pPr>
              <w:spacing w:before="60" w:after="60"/>
              <w:rPr>
                <w:sz w:val="16"/>
                <w:szCs w:val="16"/>
                <w:lang w:val="nn-NO"/>
              </w:rPr>
            </w:pPr>
            <w:r>
              <w:rPr>
                <w:sz w:val="16"/>
                <w:szCs w:val="16"/>
                <w:lang w:val="nn-NO"/>
              </w:rPr>
              <w:t>Saman med separat toalettløysing</w:t>
            </w:r>
          </w:p>
        </w:tc>
      </w:tr>
      <w:tr w:rsidR="001371A9" w14:paraId="096831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48F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FD10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Sandfilteranlegg: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0F8D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6BAA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7C7C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8AEF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2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DB6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ADF4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3CCF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E3F55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872E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Type busetnad: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C2F5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Bustad: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0347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7F35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Hytte: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C184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D59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Forsamlingslokale: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FC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05BD0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026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044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Turistverksemd: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510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9AA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737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4BA8CDA3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4C17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Dimensjonerande </w:t>
            </w:r>
            <w:proofErr w:type="spellStart"/>
            <w:r>
              <w:rPr>
                <w:b/>
                <w:lang w:val="nn-NO"/>
              </w:rPr>
              <w:t>pe</w:t>
            </w:r>
            <w:proofErr w:type="spellEnd"/>
            <w:r>
              <w:rPr>
                <w:b/>
                <w:lang w:val="nn-NO"/>
              </w:rPr>
              <w:t>: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F2AD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</w:t>
            </w:r>
            <w:proofErr w:type="spellStart"/>
            <w:r>
              <w:rPr>
                <w:lang w:val="nn-NO"/>
              </w:rPr>
              <w:t>pe</w:t>
            </w:r>
            <w:proofErr w:type="spellEnd"/>
          </w:p>
        </w:tc>
        <w:tc>
          <w:tcPr>
            <w:tcW w:w="47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A9B9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0F779CB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BF3B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Dimensjonerande vassmengd: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0C2D" w14:textId="77777777" w:rsidR="001371A9" w:rsidRDefault="00615418">
            <w:pPr>
              <w:spacing w:before="20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</w:t>
            </w:r>
            <w:r>
              <w:rPr>
                <w:lang w:val="nn-NO"/>
              </w:rPr>
              <w:t>liter/døgn</w:t>
            </w:r>
          </w:p>
        </w:tc>
        <w:tc>
          <w:tcPr>
            <w:tcW w:w="470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2113" w14:textId="77777777" w:rsidR="001371A9" w:rsidRDefault="001371A9">
            <w:pPr>
              <w:spacing w:before="200" w:after="60"/>
              <w:rPr>
                <w:lang w:val="nn-NO"/>
              </w:rPr>
            </w:pPr>
          </w:p>
        </w:tc>
      </w:tr>
      <w:tr w:rsidR="001371A9" w14:paraId="74A281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3AD0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proofErr w:type="spellStart"/>
            <w:r>
              <w:rPr>
                <w:b/>
                <w:lang w:val="nn-NO"/>
              </w:rPr>
              <w:t>Dimensjoneringsgrunnlag</w:t>
            </w:r>
            <w:proofErr w:type="spellEnd"/>
            <w:r>
              <w:rPr>
                <w:b/>
                <w:lang w:val="nn-NO"/>
              </w:rPr>
              <w:t xml:space="preserve">/ dokumentasjon: </w:t>
            </w: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FDC8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VA/Miljø-Blad 48, Slamavskiljar: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8852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586D2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0345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22B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NS-EN 12566-1:2000+A1, harmonisert standard for prefabrikkerte slamavskiljarar opptil 50 </w:t>
            </w:r>
            <w:proofErr w:type="spellStart"/>
            <w:r>
              <w:rPr>
                <w:lang w:val="nn-NO"/>
              </w:rPr>
              <w:t>pe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A119" w14:textId="77777777" w:rsidR="001371A9" w:rsidRDefault="001371A9">
            <w:pPr>
              <w:spacing w:before="200" w:after="60"/>
              <w:jc w:val="center"/>
              <w:rPr>
                <w:lang w:val="nn-NO"/>
              </w:rPr>
            </w:pPr>
          </w:p>
        </w:tc>
      </w:tr>
      <w:tr w:rsidR="001371A9" w14:paraId="2BFCF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3E60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C7B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NS-EN 12566-3, prefabrikkerte avløpsreinseanlegg og/eller </w:t>
            </w:r>
            <w:r>
              <w:rPr>
                <w:lang w:val="nn-NO"/>
              </w:rPr>
              <w:t xml:space="preserve">montert på staden, for opptil 50 </w:t>
            </w:r>
            <w:proofErr w:type="spellStart"/>
            <w:r>
              <w:rPr>
                <w:lang w:val="nn-NO"/>
              </w:rPr>
              <w:t>pe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4FA4" w14:textId="77777777" w:rsidR="001371A9" w:rsidRDefault="001371A9">
            <w:pPr>
              <w:spacing w:before="200" w:after="60"/>
              <w:jc w:val="center"/>
              <w:rPr>
                <w:lang w:val="nn-NO"/>
              </w:rPr>
            </w:pPr>
          </w:p>
        </w:tc>
      </w:tr>
      <w:tr w:rsidR="001371A9" w14:paraId="76DA8C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D28B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E53C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VA/Miljø-Blad 49, våtmarksfilter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CDE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:rsidRPr="00615418" w14:paraId="252CEF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7894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981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VA/Miljø-Blad 59, lukka infiltrasjonsanlegg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5BE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7F7E7F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1D5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D857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VA/Miljø-Blad 60, biologiske filter for gråvatn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68DC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:rsidRPr="00615418" w14:paraId="2D4EA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4D8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FD0E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Kapittel 7 i forskrift om utslepp frå separate avløpsanlegg, fastsett av MD i </w:t>
            </w:r>
            <w:r>
              <w:rPr>
                <w:lang w:val="nn-NO"/>
              </w:rPr>
              <w:t>1992 (gjeld sandfilteranlegg)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CBF8" w14:textId="77777777" w:rsidR="001371A9" w:rsidRDefault="001371A9">
            <w:pPr>
              <w:spacing w:before="200" w:after="60"/>
              <w:jc w:val="center"/>
              <w:rPr>
                <w:lang w:val="nn-NO"/>
              </w:rPr>
            </w:pPr>
          </w:p>
        </w:tc>
      </w:tr>
      <w:tr w:rsidR="001371A9" w:rsidRPr="00615418" w14:paraId="152AF0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183F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F40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NS 9426, føresegn av personekvivalentar (</w:t>
            </w:r>
            <w:proofErr w:type="spellStart"/>
            <w:r>
              <w:rPr>
                <w:lang w:val="nn-NO"/>
              </w:rPr>
              <w:t>pe</w:t>
            </w:r>
            <w:proofErr w:type="spellEnd"/>
            <w:r>
              <w:rPr>
                <w:lang w:val="nn-NO"/>
              </w:rPr>
              <w:t>) i samband med utsleppsløyve for avløpsvatn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0497" w14:textId="77777777" w:rsidR="001371A9" w:rsidRDefault="001371A9">
            <w:pPr>
              <w:spacing w:before="200" w:after="60"/>
              <w:jc w:val="center"/>
              <w:rPr>
                <w:lang w:val="nn-NO"/>
              </w:rPr>
            </w:pPr>
          </w:p>
        </w:tc>
      </w:tr>
      <w:tr w:rsidR="001371A9" w14:paraId="1F7D4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317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7A3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Andre standardar: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D98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194ED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67BD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5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7B08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Andre normer/retningslinjer: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8C51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240E78ED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240C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Kort beskriving av anlegg:</w:t>
            </w:r>
          </w:p>
          <w:p w14:paraId="21EBCDFB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(type, storleik,</w:t>
            </w:r>
            <w:r>
              <w:rPr>
                <w:b/>
                <w:lang w:val="nn-NO"/>
              </w:rPr>
              <w:t xml:space="preserve"> </w:t>
            </w:r>
            <w:r>
              <w:rPr>
                <w:lang w:val="nn-NO"/>
              </w:rPr>
              <w:t>komponentar etc.)</w:t>
            </w:r>
          </w:p>
        </w:tc>
        <w:tc>
          <w:tcPr>
            <w:tcW w:w="6505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621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F68C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D62A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Samletank:</w:t>
            </w:r>
          </w:p>
          <w:p w14:paraId="2AC200B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74A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B351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3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F32F" w14:textId="77777777" w:rsidR="001371A9" w:rsidRDefault="00615418">
            <w:pPr>
              <w:pStyle w:val="Topptekst"/>
              <w:spacing w:before="60" w:after="60"/>
              <w:rPr>
                <w:i/>
                <w:iCs/>
                <w:u w:val="single"/>
                <w:lang w:val="nn-NO"/>
              </w:rPr>
            </w:pPr>
            <w:r>
              <w:rPr>
                <w:i/>
                <w:iCs/>
                <w:u w:val="single"/>
                <w:lang w:val="nn-NO"/>
              </w:rPr>
              <w:t>Kommentar:</w:t>
            </w:r>
          </w:p>
          <w:p w14:paraId="0CCA13DD" w14:textId="77777777" w:rsidR="001371A9" w:rsidRDefault="001371A9">
            <w:pPr>
              <w:pStyle w:val="Topptekst"/>
              <w:spacing w:after="60"/>
              <w:rPr>
                <w:lang w:val="nn-NO"/>
              </w:rPr>
            </w:pPr>
          </w:p>
        </w:tc>
      </w:tr>
      <w:tr w:rsidR="001371A9" w14:paraId="1A6E092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02B3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561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Alarm for høgt </w:t>
            </w:r>
            <w:proofErr w:type="spellStart"/>
            <w:r>
              <w:rPr>
                <w:lang w:val="nn-NO"/>
              </w:rPr>
              <w:t>vassivå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4149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8FAC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8098" w14:textId="77777777" w:rsidR="001371A9" w:rsidRDefault="001371A9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</w:tr>
      <w:tr w:rsidR="001371A9" w14:paraId="6BA66B5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1761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187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A836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F64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149C" w14:textId="77777777" w:rsidR="001371A9" w:rsidRDefault="001371A9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</w:tr>
      <w:tr w:rsidR="001371A9" w14:paraId="2BCCC062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5A5E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B4DE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97FE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C21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B6246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2E04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Slamavskiljar:</w:t>
            </w:r>
          </w:p>
        </w:tc>
        <w:tc>
          <w:tcPr>
            <w:tcW w:w="20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350E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3F9E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3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4898" w14:textId="77777777" w:rsidR="001371A9" w:rsidRDefault="00615418">
            <w:pPr>
              <w:spacing w:before="60" w:after="60"/>
              <w:rPr>
                <w:i/>
                <w:iCs/>
                <w:u w:val="single"/>
                <w:lang w:val="nn-NO"/>
              </w:rPr>
            </w:pPr>
            <w:r>
              <w:rPr>
                <w:i/>
                <w:iCs/>
                <w:u w:val="single"/>
                <w:lang w:val="nn-NO"/>
              </w:rPr>
              <w:t>Kommentar:</w:t>
            </w:r>
          </w:p>
          <w:p w14:paraId="4455D1E6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0C7840B9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4BBF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D8D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Tal på kammer: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C2A3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B297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128B3C2D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A20A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99C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98C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D639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7EC71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3A61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Pumpekum:</w:t>
            </w:r>
          </w:p>
        </w:tc>
        <w:tc>
          <w:tcPr>
            <w:tcW w:w="20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5F45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D793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3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F665" w14:textId="77777777" w:rsidR="001371A9" w:rsidRDefault="00615418">
            <w:pPr>
              <w:spacing w:before="60" w:after="60"/>
              <w:rPr>
                <w:i/>
                <w:iCs/>
                <w:u w:val="single"/>
                <w:lang w:val="nn-NO"/>
              </w:rPr>
            </w:pPr>
            <w:r>
              <w:rPr>
                <w:i/>
                <w:iCs/>
                <w:u w:val="single"/>
                <w:lang w:val="nn-NO"/>
              </w:rPr>
              <w:t>Kommentar:</w:t>
            </w:r>
          </w:p>
          <w:p w14:paraId="7F627247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61437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291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707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Pumpekapasitet: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E977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l/sek</w:t>
            </w: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3859" w14:textId="77777777" w:rsidR="001371A9" w:rsidRDefault="001371A9">
            <w:pPr>
              <w:spacing w:before="60" w:after="60"/>
              <w:rPr>
                <w:i/>
                <w:iCs/>
                <w:lang w:val="nn-NO"/>
              </w:rPr>
            </w:pPr>
          </w:p>
        </w:tc>
      </w:tr>
      <w:tr w:rsidR="001371A9" w14:paraId="4973F8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CD75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04E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Støytvolum: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E905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liter</w:t>
            </w: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0E07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A280F5E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53B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6149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Alarm for høgt vassnivå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60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C3B8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4E9F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7F20BF8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4850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039F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CD72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4A5B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6AE3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5A88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</w:tbl>
    <w:p w14:paraId="0BC1E68A" w14:textId="77777777" w:rsidR="001371A9" w:rsidRDefault="001371A9">
      <w:pPr>
        <w:spacing w:before="60"/>
        <w:rPr>
          <w:sz w:val="22"/>
          <w:szCs w:val="22"/>
          <w:lang w:val="nn-NO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875"/>
        <w:gridCol w:w="2005"/>
        <w:gridCol w:w="720"/>
        <w:gridCol w:w="720"/>
        <w:gridCol w:w="3060"/>
      </w:tblGrid>
      <w:tr w:rsidR="001371A9" w14:paraId="369A07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ED83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Biofilter: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88F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Filterareal: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456B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2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03F8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382D22BA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40B5E9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2A2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0F5B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Høgd filtermateriale: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F333" w14:textId="77777777" w:rsidR="001371A9" w:rsidRDefault="00615418">
            <w:pPr>
              <w:spacing w:before="20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9689" w14:textId="77777777" w:rsidR="001371A9" w:rsidRDefault="001371A9">
            <w:pPr>
              <w:spacing w:before="60" w:after="60"/>
              <w:rPr>
                <w:bCs/>
                <w:i/>
                <w:lang w:val="nn-NO"/>
              </w:rPr>
            </w:pPr>
          </w:p>
        </w:tc>
      </w:tr>
      <w:tr w:rsidR="001371A9" w14:paraId="53818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6404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B7B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Type filtermateriale: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74D2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5C8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7FDAC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332E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2CE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Type spreiesystem: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4E71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2B8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7A38269C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096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E852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7034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294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2C55E5B7" w14:textId="777777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7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3A1D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Fordelingskum:</w:t>
            </w:r>
          </w:p>
        </w:tc>
        <w:tc>
          <w:tcPr>
            <w:tcW w:w="200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45B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Type </w:t>
            </w:r>
            <w:r>
              <w:rPr>
                <w:lang w:val="nn-NO"/>
              </w:rPr>
              <w:t>fordeling: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A638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8E48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136F3521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0FC70887" w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7631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3868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91F9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CD08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81F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7FD85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E44E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Infiltrasjonsfilter: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663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Filterareal: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482F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2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F982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0A0BC02E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4E95C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27A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1B3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Lengd/breidd: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F0BE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6CFD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127D3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AD51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F6B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Tal på grøfter: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6861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16EB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C5A93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DEFD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6C7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Infiltrasjonsdjupn: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37C5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cm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38B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F47D5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2DBB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447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Fordelingslag: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416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FC78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E71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A6E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Manifoldrør: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2A04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65532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7DE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D7B0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Infiltrasjonsrør: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73CB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B807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26B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795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Hol i </w:t>
            </w:r>
            <w:r>
              <w:rPr>
                <w:lang w:val="nn-NO"/>
              </w:rPr>
              <w:t>infiltrasjonsrør: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3135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749721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C6C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4154" w14:textId="77777777" w:rsidR="001371A9" w:rsidRDefault="00615418">
            <w:pPr>
              <w:spacing w:before="60" w:after="60"/>
              <w:rPr>
                <w:lang w:val="nn-NO"/>
              </w:rPr>
            </w:pPr>
            <w:proofErr w:type="spellStart"/>
            <w:r>
              <w:rPr>
                <w:lang w:val="nn-NO"/>
              </w:rPr>
              <w:t>Overdekning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020B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C488329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C2D5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47E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Frostisolering: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8A04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0D800015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8F37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0A38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ECFF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C6A2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4DBE5D9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E732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Filterbasseng: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1A2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Storleik: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B586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2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E40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328F0C69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65881E59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772B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957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Lengd/breidd: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14BF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D786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660D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211D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14C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Botntetting: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D575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C823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0D23A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5DF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D94C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Type filter-materiale: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0928" w14:textId="77777777" w:rsidR="001371A9" w:rsidRDefault="001371A9">
            <w:pPr>
              <w:spacing w:before="20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277D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489D6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96B5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68D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Djupn filter: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3164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BD77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5B05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5813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AE44" w14:textId="77777777" w:rsidR="001371A9" w:rsidRDefault="00615418">
            <w:pPr>
              <w:spacing w:before="60" w:after="60"/>
              <w:rPr>
                <w:lang w:val="nn-NO"/>
              </w:rPr>
            </w:pPr>
            <w:proofErr w:type="spellStart"/>
            <w:r>
              <w:rPr>
                <w:lang w:val="nn-NO"/>
              </w:rPr>
              <w:t>Overdekning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269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183B5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BAD7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B029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Frostisolering: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D781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C9568B9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9061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 xml:space="preserve">Ikkje </w:t>
            </w:r>
            <w:r>
              <w:rPr>
                <w:lang w:val="nn-NO"/>
              </w:rPr>
              <w:t>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A66A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0DCA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040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166237B5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60AB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Minireinseanlegg: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437C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Type anlegg: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AAD6" w14:textId="77777777" w:rsidR="001371A9" w:rsidRDefault="001371A9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  <w:rPr>
                <w:lang w:val="nn-NO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B5D2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0D8730A7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67A373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E7B4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D32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Biologisk/kjemisk: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AB0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DFB1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92DA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11D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5087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Biologisk: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F71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72C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227819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1820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52BF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Kjemisk: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626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A40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2935975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99F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D0C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Etterpolering/</w:t>
            </w:r>
            <w:proofErr w:type="spellStart"/>
            <w:r>
              <w:rPr>
                <w:lang w:val="nn-NO"/>
              </w:rPr>
              <w:t>hygienisering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5A25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Ja: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3C13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577B" w14:textId="77777777" w:rsidR="001371A9" w:rsidRDefault="00615418">
            <w:pPr>
              <w:spacing w:before="60" w:after="60"/>
              <w:rPr>
                <w:i/>
                <w:u w:val="single"/>
                <w:lang w:val="nn-NO"/>
              </w:rPr>
            </w:pPr>
            <w:r>
              <w:rPr>
                <w:i/>
                <w:u w:val="single"/>
                <w:lang w:val="nn-NO"/>
              </w:rPr>
              <w:t>Beskriving etterpolering:</w:t>
            </w:r>
          </w:p>
          <w:p w14:paraId="5E7AD476" w14:textId="77777777" w:rsidR="001371A9" w:rsidRDefault="001371A9">
            <w:pPr>
              <w:spacing w:after="60"/>
              <w:rPr>
                <w:lang w:val="nn-NO"/>
              </w:rPr>
            </w:pPr>
          </w:p>
        </w:tc>
      </w:tr>
      <w:tr w:rsidR="001371A9" w14:paraId="3BF27E56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FB11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6476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DFE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77DD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>Nei: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414A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6BDB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</w:tbl>
    <w:p w14:paraId="60E5718C" w14:textId="77777777" w:rsidR="001371A9" w:rsidRDefault="001371A9">
      <w:pPr>
        <w:spacing w:before="60"/>
        <w:rPr>
          <w:lang w:val="nn-NO"/>
        </w:rPr>
      </w:pPr>
    </w:p>
    <w:p w14:paraId="5D41EC90" w14:textId="77777777" w:rsidR="001371A9" w:rsidRDefault="001371A9">
      <w:pPr>
        <w:spacing w:before="60"/>
        <w:rPr>
          <w:lang w:val="nn-NO"/>
        </w:rPr>
      </w:pPr>
    </w:p>
    <w:p w14:paraId="451D2EF2" w14:textId="77777777" w:rsidR="001371A9" w:rsidRDefault="001371A9">
      <w:pPr>
        <w:spacing w:before="60"/>
        <w:rPr>
          <w:lang w:val="nn-NO"/>
        </w:rPr>
      </w:pPr>
    </w:p>
    <w:p w14:paraId="0B9EE391" w14:textId="77777777" w:rsidR="001371A9" w:rsidRDefault="001371A9">
      <w:pPr>
        <w:spacing w:before="60"/>
        <w:rPr>
          <w:lang w:val="nn-NO"/>
        </w:rPr>
      </w:pPr>
    </w:p>
    <w:p w14:paraId="698CE97F" w14:textId="77777777" w:rsidR="001371A9" w:rsidRDefault="001371A9">
      <w:pPr>
        <w:spacing w:before="60"/>
        <w:rPr>
          <w:lang w:val="nn-NO"/>
        </w:rPr>
      </w:pPr>
    </w:p>
    <w:p w14:paraId="5DE69356" w14:textId="77777777" w:rsidR="001371A9" w:rsidRDefault="001371A9">
      <w:pPr>
        <w:spacing w:before="60"/>
        <w:rPr>
          <w:lang w:val="nn-NO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875"/>
        <w:gridCol w:w="2005"/>
        <w:gridCol w:w="1440"/>
        <w:gridCol w:w="3060"/>
      </w:tblGrid>
      <w:tr w:rsidR="001371A9" w14:paraId="46223A71" w14:textId="77777777">
        <w:tblPrEx>
          <w:tblCellMar>
            <w:top w:w="0" w:type="dxa"/>
            <w:bottom w:w="0" w:type="dxa"/>
          </w:tblCellMar>
        </w:tblPrEx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F4127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Sandfilter: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591F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Filterareal: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E016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2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A681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554B55AA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11D325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D92B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1179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Lengd/breidd: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3A67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6D8A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50EB6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AE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6F4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Tal på spreierør: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F3E5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658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73F1B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E969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63E5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Type filter-materiale: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20B0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A0E8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7A0DDD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991D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A2F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Fordelingslag: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7E6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F064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6B9C7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D6BF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046D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Infiltrasjonsrør: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956D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550B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6327C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4505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C747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Hol i infiltrasjonsrør: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CF5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74F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126D4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32D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9A21" w14:textId="77777777" w:rsidR="001371A9" w:rsidRDefault="00615418">
            <w:pPr>
              <w:spacing w:before="60" w:after="60"/>
              <w:rPr>
                <w:lang w:val="nn-NO"/>
              </w:rPr>
            </w:pPr>
            <w:proofErr w:type="spellStart"/>
            <w:r>
              <w:rPr>
                <w:lang w:val="nn-NO"/>
              </w:rPr>
              <w:t>Overdekning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C20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3873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58064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1C19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B170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0508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Frostisolering: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DA99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FF7E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2022AE0A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7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9FD2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Inspeksjons-/ prøvetakingskum:</w:t>
            </w:r>
          </w:p>
        </w:tc>
        <w:tc>
          <w:tcPr>
            <w:tcW w:w="200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DB2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Volum: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88C3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3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5969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4E2FF04E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C077DD2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76F8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F0EB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45B6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144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FE88" w14:textId="77777777" w:rsidR="001371A9" w:rsidRDefault="001371A9">
            <w:pPr>
              <w:spacing w:before="60" w:after="60"/>
              <w:jc w:val="right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6FB7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14:paraId="30477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BFED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Etterpolerings-/ utsleppsfilter: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AA6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Filterareal: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4FC9" w14:textId="77777777" w:rsidR="001371A9" w:rsidRDefault="00615418">
            <w:pPr>
              <w:spacing w:before="60" w:after="60"/>
              <w:jc w:val="right"/>
            </w:pPr>
            <w:r>
              <w:rPr>
                <w:lang w:val="nn-NO"/>
              </w:rPr>
              <w:t xml:space="preserve"> m</w:t>
            </w:r>
            <w:r>
              <w:rPr>
                <w:vertAlign w:val="superscript"/>
                <w:lang w:val="nn-NO"/>
              </w:rPr>
              <w:t>2</w:t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B84C" w14:textId="77777777" w:rsidR="001371A9" w:rsidRDefault="00615418">
            <w:pPr>
              <w:spacing w:before="60" w:after="60"/>
              <w:rPr>
                <w:bCs/>
                <w:i/>
                <w:u w:val="single"/>
                <w:lang w:val="nn-NO"/>
              </w:rPr>
            </w:pPr>
            <w:r>
              <w:rPr>
                <w:bCs/>
                <w:i/>
                <w:u w:val="single"/>
                <w:lang w:val="nn-NO"/>
              </w:rPr>
              <w:t>Kommentar:</w:t>
            </w:r>
          </w:p>
          <w:p w14:paraId="42221333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EE7EB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E27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18C3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Lengd/breidd: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D984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6D59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49BBF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930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AC04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Tal på grøfter: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F6F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14B9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1E1B1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74D2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8771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Infiltrasjonsdjupn: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A3CA" w14:textId="77777777" w:rsidR="001371A9" w:rsidRDefault="00615418">
            <w:pPr>
              <w:spacing w:before="60" w:after="60"/>
              <w:jc w:val="right"/>
              <w:rPr>
                <w:lang w:val="nn-NO"/>
              </w:rPr>
            </w:pPr>
            <w:r>
              <w:rPr>
                <w:lang w:val="nn-NO"/>
              </w:rPr>
              <w:t xml:space="preserve"> cm</w:t>
            </w:r>
          </w:p>
        </w:tc>
        <w:tc>
          <w:tcPr>
            <w:tcW w:w="30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3688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76BC1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5CE0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ECF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Fordelingslag: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C527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4E543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427A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1CC2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Infiltrasjonsrør: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2188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A8F1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5207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8620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Hol i infiltrasjonsrør: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3A36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37518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8B28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4097" w14:textId="77777777" w:rsidR="001371A9" w:rsidRDefault="00615418">
            <w:pPr>
              <w:spacing w:before="60" w:after="60"/>
              <w:rPr>
                <w:lang w:val="nn-NO"/>
              </w:rPr>
            </w:pPr>
            <w:proofErr w:type="spellStart"/>
            <w:r>
              <w:rPr>
                <w:lang w:val="nn-NO"/>
              </w:rPr>
              <w:t>Overdekning</w:t>
            </w:r>
            <w:proofErr w:type="spellEnd"/>
            <w:r>
              <w:rPr>
                <w:lang w:val="nn-NO"/>
              </w:rPr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D07F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46439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EAD0" w14:textId="77777777" w:rsidR="001371A9" w:rsidRDefault="001371A9">
            <w:pPr>
              <w:spacing w:before="60" w:after="60"/>
              <w:rPr>
                <w:b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1C14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Frostisolering: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2865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68905DD0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1065" w14:textId="77777777" w:rsidR="001371A9" w:rsidRDefault="00615418">
            <w:pPr>
              <w:spacing w:before="60" w:after="60"/>
            </w:pPr>
            <w:r>
              <w:rPr>
                <w:lang w:val="nn-NO"/>
              </w:rPr>
              <w:t>Ikkje relevant: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B049" w14:textId="77777777" w:rsidR="001371A9" w:rsidRDefault="001371A9">
            <w:pPr>
              <w:spacing w:before="60" w:after="60"/>
              <w:jc w:val="center"/>
              <w:rPr>
                <w:b/>
                <w:sz w:val="24"/>
                <w:szCs w:val="24"/>
                <w:lang w:val="nn-NO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9FD6" w14:textId="77777777" w:rsidR="001371A9" w:rsidRDefault="00615418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Anna: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9AE0" w14:textId="77777777" w:rsidR="001371A9" w:rsidRDefault="001371A9">
            <w:pPr>
              <w:spacing w:before="60" w:after="60"/>
              <w:rPr>
                <w:lang w:val="nn-NO"/>
              </w:rPr>
            </w:pPr>
          </w:p>
        </w:tc>
      </w:tr>
      <w:tr w:rsidR="001371A9" w14:paraId="2C89874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7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D79F" w14:textId="77777777" w:rsidR="001371A9" w:rsidRDefault="00615418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Generell kommentar om frostisolering av anlegget:</w:t>
            </w:r>
          </w:p>
        </w:tc>
        <w:tc>
          <w:tcPr>
            <w:tcW w:w="65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A730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:rsidRPr="00615418" w14:paraId="450ABC2D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448E" w14:textId="77777777" w:rsidR="001371A9" w:rsidRPr="00615418" w:rsidRDefault="00615418">
            <w:pPr>
              <w:spacing w:before="120" w:after="60"/>
              <w:rPr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 xml:space="preserve">Utsleppstad: </w:t>
            </w:r>
            <w:r>
              <w:rPr>
                <w:sz w:val="22"/>
                <w:szCs w:val="22"/>
                <w:lang w:val="nn-NO"/>
              </w:rPr>
              <w:t xml:space="preserve">Nedanfor er det gitt ei kort beskriving av utsleppsstad. Ei meir utfyllande beskriving finst i vedlegg F, «Oversikt over påverka </w:t>
            </w:r>
            <w:r>
              <w:rPr>
                <w:sz w:val="22"/>
                <w:szCs w:val="22"/>
                <w:lang w:val="nn-NO"/>
              </w:rPr>
              <w:t>interesser».</w:t>
            </w:r>
          </w:p>
        </w:tc>
      </w:tr>
      <w:tr w:rsidR="001371A9" w:rsidRPr="00615418" w14:paraId="2B978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D3DA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3D89334E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  <w:p w14:paraId="5381FA65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  <w:p w14:paraId="3C6FE456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  <w:tr w:rsidR="001371A9" w:rsidRPr="00615418" w14:paraId="378DAF43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7BD6" w14:textId="77777777" w:rsidR="001371A9" w:rsidRPr="00615418" w:rsidRDefault="00615418">
            <w:pPr>
              <w:spacing w:before="120" w:after="60"/>
              <w:rPr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 xml:space="preserve">Behov for service/vedlikehald: </w:t>
            </w:r>
            <w:r>
              <w:rPr>
                <w:sz w:val="22"/>
                <w:szCs w:val="22"/>
                <w:lang w:val="nn-NO"/>
              </w:rPr>
              <w:t xml:space="preserve">Alle typar separate avløpsanlegg treng eit minimum av tilsyn og kontroll for å fungere som føresett. Nedanfor er det gitt ei kort beskriving av service- og vedlikehaldsbehova til den </w:t>
            </w:r>
            <w:proofErr w:type="spellStart"/>
            <w:r>
              <w:rPr>
                <w:sz w:val="22"/>
                <w:szCs w:val="22"/>
                <w:lang w:val="nn-NO"/>
              </w:rPr>
              <w:t>omsøkte</w:t>
            </w:r>
            <w:proofErr w:type="spellEnd"/>
            <w:r>
              <w:rPr>
                <w:sz w:val="22"/>
                <w:szCs w:val="22"/>
                <w:lang w:val="nn-NO"/>
              </w:rPr>
              <w:t xml:space="preserve"> </w:t>
            </w:r>
            <w:r>
              <w:rPr>
                <w:sz w:val="22"/>
                <w:szCs w:val="22"/>
                <w:lang w:val="nn-NO"/>
              </w:rPr>
              <w:t>løysinga.</w:t>
            </w:r>
          </w:p>
        </w:tc>
      </w:tr>
      <w:tr w:rsidR="001371A9" w:rsidRPr="00615418" w14:paraId="44207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742E" w14:textId="77777777" w:rsidR="001371A9" w:rsidRDefault="001371A9">
            <w:pPr>
              <w:spacing w:before="60" w:after="60"/>
              <w:rPr>
                <w:lang w:val="nn-NO"/>
              </w:rPr>
            </w:pPr>
          </w:p>
          <w:p w14:paraId="213AF68F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  <w:p w14:paraId="6E118A5D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  <w:p w14:paraId="31F5F764" w14:textId="77777777" w:rsidR="001371A9" w:rsidRDefault="001371A9">
            <w:pPr>
              <w:spacing w:before="60" w:after="60"/>
              <w:jc w:val="center"/>
              <w:rPr>
                <w:lang w:val="nn-NO"/>
              </w:rPr>
            </w:pPr>
          </w:p>
        </w:tc>
      </w:tr>
    </w:tbl>
    <w:p w14:paraId="2C6E9E56" w14:textId="77777777" w:rsidR="001371A9" w:rsidRDefault="001371A9">
      <w:pPr>
        <w:spacing w:before="60"/>
        <w:rPr>
          <w:lang w:val="nn-NO"/>
        </w:rPr>
      </w:pPr>
    </w:p>
    <w:p w14:paraId="2ABD0590" w14:textId="77777777" w:rsidR="001371A9" w:rsidRDefault="001371A9">
      <w:pPr>
        <w:spacing w:before="60"/>
        <w:rPr>
          <w:lang w:val="nn-NO"/>
        </w:rPr>
      </w:pPr>
    </w:p>
    <w:p w14:paraId="308B2142" w14:textId="77777777" w:rsidR="001371A9" w:rsidRDefault="001371A9">
      <w:pPr>
        <w:spacing w:before="60"/>
        <w:rPr>
          <w:lang w:val="nn-NO"/>
        </w:rPr>
      </w:pPr>
    </w:p>
    <w:p w14:paraId="6487A070" w14:textId="77777777" w:rsidR="001371A9" w:rsidRDefault="001371A9">
      <w:pPr>
        <w:spacing w:before="240" w:after="120"/>
        <w:ind w:left="62"/>
        <w:rPr>
          <w:b/>
          <w:i/>
          <w:sz w:val="24"/>
          <w:szCs w:val="24"/>
          <w:u w:val="single"/>
          <w:lang w:val="nn-NO"/>
        </w:rPr>
      </w:pPr>
    </w:p>
    <w:p w14:paraId="4222E31F" w14:textId="77777777" w:rsidR="001371A9" w:rsidRDefault="00615418">
      <w:pPr>
        <w:numPr>
          <w:ilvl w:val="0"/>
          <w:numId w:val="1"/>
        </w:numPr>
        <w:tabs>
          <w:tab w:val="left" w:pos="705"/>
        </w:tabs>
        <w:spacing w:before="240" w:after="120"/>
        <w:ind w:left="708" w:hanging="646"/>
      </w:pPr>
      <w:r>
        <w:rPr>
          <w:b/>
          <w:i/>
          <w:sz w:val="24"/>
          <w:szCs w:val="24"/>
          <w:u w:val="single"/>
          <w:lang w:val="nn-NO"/>
        </w:rPr>
        <w:t>Berekning av hydraulisk kapasitet (m</w:t>
      </w:r>
      <w:r>
        <w:rPr>
          <w:b/>
          <w:i/>
          <w:sz w:val="24"/>
          <w:szCs w:val="24"/>
          <w:u w:val="single"/>
          <w:vertAlign w:val="superscript"/>
          <w:lang w:val="nn-NO"/>
        </w:rPr>
        <w:t>3</w:t>
      </w:r>
      <w:r>
        <w:rPr>
          <w:b/>
          <w:i/>
          <w:sz w:val="24"/>
          <w:szCs w:val="24"/>
          <w:u w:val="single"/>
          <w:lang w:val="nn-NO"/>
        </w:rPr>
        <w:t>/døgn)</w:t>
      </w:r>
    </w:p>
    <w:p w14:paraId="4F6FEE75" w14:textId="77777777" w:rsidR="001371A9" w:rsidRDefault="00615418">
      <w:pPr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Hydraulisk kapasitet er eit mål for mengda vatn som kan strøyme gjennom ei gitt lausmasseavsetjing over ein tidsperiode. Dersom ein går over den hydrauliske kapasiteten, vil </w:t>
      </w:r>
      <w:r>
        <w:rPr>
          <w:sz w:val="22"/>
          <w:szCs w:val="22"/>
          <w:lang w:val="nn-NO"/>
        </w:rPr>
        <w:t>grunnvasstanden stige som følgje av at jordmassane ikkje greier å ta unna dei tilførte vassmengdene. Der ein treng sikre tal for den hydrauliske kapasiteten, må det gjennomførast prøveinfiltrasjon. Al</w:t>
      </w:r>
      <w:r>
        <w:rPr>
          <w:sz w:val="22"/>
          <w:szCs w:val="22"/>
          <w:lang w:val="nn-NO"/>
        </w:rPr>
        <w:softHyphen/>
        <w:t>ternativet er berekningar som er baserte på data som er samla inn gjennom grunnundersøkingar.</w:t>
      </w:r>
    </w:p>
    <w:p w14:paraId="141BE250" w14:textId="77777777" w:rsidR="001371A9" w:rsidRDefault="00615418">
      <w:pPr>
        <w:spacing w:before="120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>For å berekne den hydrauliske kapasiteten kan følgjande formel nyttast:</w:t>
      </w:r>
    </w:p>
    <w:p w14:paraId="0CC5C872" w14:textId="77777777" w:rsidR="001371A9" w:rsidRDefault="00615418">
      <w:pPr>
        <w:pStyle w:val="Topptekst"/>
        <w:tabs>
          <w:tab w:val="clear" w:pos="4536"/>
          <w:tab w:val="clear" w:pos="9072"/>
        </w:tabs>
        <w:spacing w:before="120" w:after="120"/>
      </w:pPr>
      <w:r>
        <w:rPr>
          <w:sz w:val="22"/>
          <w:szCs w:val="22"/>
          <w:lang w:val="nn-NO"/>
        </w:rPr>
        <w:tab/>
        <w:t xml:space="preserve">Q = K </w:t>
      </w:r>
      <w:r>
        <w:rPr>
          <w:rFonts w:ascii="Symbol" w:eastAsia="Symbol" w:hAnsi="Symbol" w:cs="Symbol"/>
          <w:sz w:val="22"/>
          <w:szCs w:val="22"/>
          <w:lang w:val="nn-NO"/>
        </w:rPr>
        <w:t></w:t>
      </w:r>
      <w:r>
        <w:rPr>
          <w:sz w:val="22"/>
          <w:szCs w:val="22"/>
          <w:lang w:val="nn-NO"/>
        </w:rPr>
        <w:t xml:space="preserve"> M </w:t>
      </w:r>
      <w:r>
        <w:rPr>
          <w:rFonts w:ascii="Symbol" w:eastAsia="Symbol" w:hAnsi="Symbol" w:cs="Symbol"/>
          <w:sz w:val="22"/>
          <w:szCs w:val="22"/>
          <w:lang w:val="nn-NO"/>
        </w:rPr>
        <w:t></w:t>
      </w:r>
      <w:r>
        <w:rPr>
          <w:sz w:val="22"/>
          <w:szCs w:val="22"/>
          <w:lang w:val="nn-NO"/>
        </w:rPr>
        <w:t xml:space="preserve"> B </w:t>
      </w:r>
      <w:r>
        <w:rPr>
          <w:rFonts w:ascii="Symbol" w:eastAsia="Symbol" w:hAnsi="Symbol" w:cs="Symbol"/>
          <w:sz w:val="22"/>
          <w:szCs w:val="22"/>
          <w:lang w:val="nn-NO"/>
        </w:rPr>
        <w:t></w:t>
      </w:r>
      <w:r>
        <w:rPr>
          <w:sz w:val="22"/>
          <w:szCs w:val="22"/>
          <w:lang w:val="nn-NO"/>
        </w:rPr>
        <w:t xml:space="preserve"> I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284"/>
        <w:gridCol w:w="8289"/>
      </w:tblGrid>
      <w:tr w:rsidR="001371A9" w14:paraId="39D27D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7656E" w14:textId="77777777" w:rsidR="001371A9" w:rsidRDefault="001371A9">
            <w:pPr>
              <w:spacing w:before="40" w:after="40"/>
              <w:rPr>
                <w:lang w:val="nn-NO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AE04A" w14:textId="77777777" w:rsidR="001371A9" w:rsidRDefault="00615418">
            <w:pPr>
              <w:spacing w:before="40" w:after="40"/>
              <w:jc w:val="center"/>
              <w:rPr>
                <w:lang w:val="nn-NO"/>
              </w:rPr>
            </w:pPr>
            <w:r>
              <w:rPr>
                <w:lang w:val="nn-NO"/>
              </w:rPr>
              <w:t>Q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B3A9F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=</w:t>
            </w:r>
          </w:p>
        </w:tc>
        <w:tc>
          <w:tcPr>
            <w:tcW w:w="82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4A107" w14:textId="77777777" w:rsidR="001371A9" w:rsidRDefault="00615418">
            <w:pPr>
              <w:spacing w:before="40" w:after="40"/>
            </w:pPr>
            <w:r>
              <w:rPr>
                <w:lang w:val="nn-NO"/>
              </w:rPr>
              <w:t>den hydrauliske kapasiteten til jordmassane (m</w:t>
            </w:r>
            <w:r>
              <w:rPr>
                <w:vertAlign w:val="superscript"/>
                <w:lang w:val="nn-NO"/>
              </w:rPr>
              <w:t>3</w:t>
            </w:r>
            <w:r>
              <w:rPr>
                <w:lang w:val="nn-NO"/>
              </w:rPr>
              <w:t xml:space="preserve"> per døgn)</w:t>
            </w:r>
          </w:p>
        </w:tc>
      </w:tr>
      <w:tr w:rsidR="001371A9" w:rsidRPr="00615418" w14:paraId="04984E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0EB8C" w14:textId="77777777" w:rsidR="001371A9" w:rsidRDefault="001371A9">
            <w:pPr>
              <w:spacing w:before="40" w:after="40"/>
              <w:rPr>
                <w:lang w:val="nn-NO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936A0" w14:textId="77777777" w:rsidR="001371A9" w:rsidRDefault="00615418">
            <w:pPr>
              <w:spacing w:before="40" w:after="40"/>
              <w:jc w:val="center"/>
              <w:rPr>
                <w:lang w:val="nn-NO"/>
              </w:rPr>
            </w:pPr>
            <w:r>
              <w:rPr>
                <w:lang w:val="nn-NO"/>
              </w:rPr>
              <w:t>K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146A8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=</w:t>
            </w:r>
          </w:p>
        </w:tc>
        <w:tc>
          <w:tcPr>
            <w:tcW w:w="82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D27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vassleiingsevna til jordmassane (meter per døgn)</w:t>
            </w:r>
          </w:p>
        </w:tc>
      </w:tr>
      <w:tr w:rsidR="001371A9" w14:paraId="42C55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55839" w14:textId="77777777" w:rsidR="001371A9" w:rsidRDefault="001371A9">
            <w:pPr>
              <w:spacing w:before="40" w:after="40"/>
              <w:rPr>
                <w:lang w:val="nn-NO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67713" w14:textId="77777777" w:rsidR="001371A9" w:rsidRDefault="00615418">
            <w:pPr>
              <w:spacing w:before="40" w:after="40"/>
              <w:jc w:val="center"/>
              <w:rPr>
                <w:lang w:val="nn-NO"/>
              </w:rPr>
            </w:pPr>
            <w:r>
              <w:rPr>
                <w:lang w:val="nn-NO"/>
              </w:rPr>
              <w:t>M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2CAC0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=</w:t>
            </w:r>
          </w:p>
        </w:tc>
        <w:tc>
          <w:tcPr>
            <w:tcW w:w="82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90017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 xml:space="preserve">den </w:t>
            </w:r>
            <w:proofErr w:type="spellStart"/>
            <w:r>
              <w:rPr>
                <w:lang w:val="nn-NO"/>
              </w:rPr>
              <w:t>nyttbare</w:t>
            </w:r>
            <w:proofErr w:type="spellEnd"/>
            <w:r>
              <w:rPr>
                <w:lang w:val="nn-NO"/>
              </w:rPr>
              <w:t xml:space="preserve"> tjukkleiken til jordmassane til transport av infiltrert avløpsvatn (meter)</w:t>
            </w:r>
          </w:p>
        </w:tc>
      </w:tr>
      <w:tr w:rsidR="001371A9" w14:paraId="6582D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C019F" w14:textId="77777777" w:rsidR="001371A9" w:rsidRDefault="001371A9">
            <w:pPr>
              <w:spacing w:before="40" w:after="40"/>
              <w:rPr>
                <w:lang w:val="nn-NO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F77E" w14:textId="77777777" w:rsidR="001371A9" w:rsidRDefault="00615418">
            <w:pPr>
              <w:spacing w:before="40" w:after="40"/>
              <w:jc w:val="center"/>
              <w:rPr>
                <w:lang w:val="nn-NO"/>
              </w:rPr>
            </w:pPr>
            <w:r>
              <w:rPr>
                <w:lang w:val="nn-NO"/>
              </w:rPr>
              <w:t>B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18898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=</w:t>
            </w:r>
          </w:p>
        </w:tc>
        <w:tc>
          <w:tcPr>
            <w:tcW w:w="82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217AB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breidda på området som blir nytta til å transportere infiltrert avløpsvatn (meter)</w:t>
            </w:r>
          </w:p>
        </w:tc>
      </w:tr>
      <w:tr w:rsidR="001371A9" w:rsidRPr="00615418" w14:paraId="2C37FE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72512" w14:textId="77777777" w:rsidR="001371A9" w:rsidRDefault="001371A9">
            <w:pPr>
              <w:spacing w:before="40" w:after="40"/>
              <w:rPr>
                <w:lang w:val="nn-NO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60C36" w14:textId="77777777" w:rsidR="001371A9" w:rsidRDefault="00615418">
            <w:pPr>
              <w:spacing w:before="40" w:after="40"/>
              <w:jc w:val="center"/>
              <w:rPr>
                <w:lang w:val="nn-NO"/>
              </w:rPr>
            </w:pPr>
            <w:r>
              <w:rPr>
                <w:lang w:val="nn-NO"/>
              </w:rPr>
              <w:t>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F6A4D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>=</w:t>
            </w:r>
          </w:p>
        </w:tc>
        <w:tc>
          <w:tcPr>
            <w:tcW w:w="82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E0163" w14:textId="77777777" w:rsidR="001371A9" w:rsidRDefault="00615418">
            <w:pPr>
              <w:spacing w:before="40" w:after="40"/>
              <w:rPr>
                <w:lang w:val="nn-NO"/>
              </w:rPr>
            </w:pPr>
            <w:r>
              <w:rPr>
                <w:lang w:val="nn-NO"/>
              </w:rPr>
              <w:t xml:space="preserve">gradienten på jordmassar med låg </w:t>
            </w:r>
            <w:proofErr w:type="spellStart"/>
            <w:r>
              <w:rPr>
                <w:lang w:val="nn-NO"/>
              </w:rPr>
              <w:t>vassgjennomtrengjelegheit</w:t>
            </w:r>
            <w:proofErr w:type="spellEnd"/>
          </w:p>
        </w:tc>
      </w:tr>
    </w:tbl>
    <w:p w14:paraId="7B33A4D1" w14:textId="77777777" w:rsidR="001371A9" w:rsidRDefault="001371A9">
      <w:pPr>
        <w:rPr>
          <w:sz w:val="22"/>
          <w:szCs w:val="22"/>
          <w:lang w:val="nn-NO"/>
        </w:rPr>
      </w:pPr>
    </w:p>
    <w:p w14:paraId="0746ED2D" w14:textId="77777777" w:rsidR="001371A9" w:rsidRPr="00615418" w:rsidRDefault="00615418">
      <w:pPr>
        <w:pStyle w:val="Tabell"/>
        <w:rPr>
          <w:lang w:val="nn-NO"/>
        </w:rPr>
      </w:pPr>
      <w:r>
        <w:rPr>
          <w:rFonts w:ascii="Trebuchet MS" w:hAnsi="Trebuchet MS"/>
          <w:i w:val="0"/>
          <w:iCs/>
          <w:sz w:val="22"/>
          <w:szCs w:val="22"/>
          <w:lang w:val="nn-NO"/>
        </w:rPr>
        <w:t>For å berekne den hydrauliske kapasiteten er følgjande verdiar nytta:</w:t>
      </w:r>
    </w:p>
    <w:p w14:paraId="47058594" w14:textId="77777777" w:rsidR="001371A9" w:rsidRPr="00615418" w:rsidRDefault="00615418">
      <w:pPr>
        <w:pStyle w:val="Topptekst"/>
        <w:tabs>
          <w:tab w:val="clear" w:pos="4536"/>
          <w:tab w:val="clear" w:pos="9072"/>
        </w:tabs>
        <w:spacing w:before="120" w:after="120"/>
        <w:rPr>
          <w:lang w:val="nn-NO"/>
        </w:rPr>
      </w:pPr>
      <w:r>
        <w:rPr>
          <w:sz w:val="22"/>
          <w:szCs w:val="22"/>
          <w:lang w:val="nn-NO"/>
        </w:rPr>
        <w:tab/>
        <w:t xml:space="preserve">K = </w:t>
      </w:r>
      <w:r>
        <w:rPr>
          <w:sz w:val="22"/>
          <w:szCs w:val="22"/>
          <w:shd w:val="clear" w:color="auto" w:fill="C0C0C0"/>
          <w:lang w:val="nn-NO"/>
        </w:rPr>
        <w:t>xx</w:t>
      </w:r>
      <w:r>
        <w:rPr>
          <w:sz w:val="22"/>
          <w:szCs w:val="22"/>
          <w:lang w:val="nn-NO"/>
        </w:rPr>
        <w:t xml:space="preserve"> m/døgn M = </w:t>
      </w:r>
      <w:r>
        <w:rPr>
          <w:sz w:val="22"/>
          <w:szCs w:val="22"/>
          <w:shd w:val="clear" w:color="auto" w:fill="C0C0C0"/>
          <w:lang w:val="nn-NO"/>
        </w:rPr>
        <w:t>xx</w:t>
      </w:r>
      <w:r>
        <w:rPr>
          <w:sz w:val="22"/>
          <w:szCs w:val="22"/>
          <w:lang w:val="nn-NO"/>
        </w:rPr>
        <w:t xml:space="preserve"> m B = </w:t>
      </w:r>
      <w:r>
        <w:rPr>
          <w:sz w:val="22"/>
          <w:szCs w:val="22"/>
          <w:shd w:val="clear" w:color="auto" w:fill="C0C0C0"/>
          <w:lang w:val="nn-NO"/>
        </w:rPr>
        <w:t>xx</w:t>
      </w:r>
      <w:r>
        <w:rPr>
          <w:sz w:val="22"/>
          <w:szCs w:val="22"/>
          <w:lang w:val="nn-NO"/>
        </w:rPr>
        <w:t xml:space="preserve"> m I = </w:t>
      </w:r>
      <w:r>
        <w:rPr>
          <w:sz w:val="22"/>
          <w:szCs w:val="22"/>
          <w:shd w:val="clear" w:color="auto" w:fill="C0C0C0"/>
          <w:lang w:val="nn-NO"/>
        </w:rPr>
        <w:t>x</w:t>
      </w:r>
      <w:r>
        <w:rPr>
          <w:sz w:val="22"/>
          <w:szCs w:val="22"/>
          <w:lang w:val="nn-NO"/>
        </w:rPr>
        <w:t xml:space="preserve"> %</w:t>
      </w:r>
    </w:p>
    <w:p w14:paraId="39E25B61" w14:textId="77777777" w:rsidR="001371A9" w:rsidRPr="00615418" w:rsidRDefault="00615418">
      <w:pPr>
        <w:rPr>
          <w:lang w:val="nn-NO"/>
        </w:rPr>
      </w:pPr>
      <w:r>
        <w:rPr>
          <w:sz w:val="22"/>
          <w:szCs w:val="22"/>
          <w:lang w:val="nn-NO"/>
        </w:rPr>
        <w:t xml:space="preserve">Den hydrauliske kapasiteten til jordmassane er etter desse tala berekna til </w:t>
      </w:r>
      <w:proofErr w:type="spellStart"/>
      <w:r>
        <w:rPr>
          <w:sz w:val="22"/>
          <w:szCs w:val="22"/>
          <w:lang w:val="nn-NO"/>
        </w:rPr>
        <w:t>xxx</w:t>
      </w:r>
      <w:proofErr w:type="spellEnd"/>
      <w:r>
        <w:rPr>
          <w:sz w:val="22"/>
          <w:szCs w:val="22"/>
          <w:lang w:val="nn-NO"/>
        </w:rPr>
        <w:t> m</w:t>
      </w:r>
      <w:r>
        <w:rPr>
          <w:sz w:val="22"/>
          <w:szCs w:val="22"/>
          <w:vertAlign w:val="superscript"/>
          <w:lang w:val="nn-NO"/>
        </w:rPr>
        <w:t>3</w:t>
      </w:r>
      <w:r>
        <w:rPr>
          <w:sz w:val="22"/>
          <w:szCs w:val="22"/>
          <w:lang w:val="nn-NO"/>
        </w:rPr>
        <w:t xml:space="preserve"> per døgn. </w:t>
      </w:r>
    </w:p>
    <w:p w14:paraId="3BD85F32" w14:textId="77777777" w:rsidR="001371A9" w:rsidRDefault="001371A9">
      <w:pPr>
        <w:spacing w:before="60"/>
        <w:rPr>
          <w:sz w:val="22"/>
          <w:szCs w:val="22"/>
          <w:lang w:val="nn-NO"/>
        </w:rPr>
      </w:pPr>
    </w:p>
    <w:p w14:paraId="76C8DB86" w14:textId="77777777" w:rsidR="001371A9" w:rsidRDefault="00615418">
      <w:pPr>
        <w:numPr>
          <w:ilvl w:val="0"/>
          <w:numId w:val="1"/>
        </w:numPr>
        <w:tabs>
          <w:tab w:val="left" w:pos="705"/>
        </w:tabs>
        <w:spacing w:before="240" w:after="120"/>
        <w:ind w:left="708" w:hanging="646"/>
      </w:pPr>
      <w:r>
        <w:rPr>
          <w:b/>
          <w:i/>
          <w:sz w:val="24"/>
          <w:szCs w:val="24"/>
          <w:u w:val="single"/>
          <w:lang w:val="nn-NO"/>
        </w:rPr>
        <w:t>Infiltrasjonskapasitet (liter/m</w:t>
      </w:r>
      <w:r>
        <w:rPr>
          <w:b/>
          <w:i/>
          <w:sz w:val="24"/>
          <w:szCs w:val="24"/>
          <w:u w:val="single"/>
          <w:vertAlign w:val="superscript"/>
          <w:lang w:val="nn-NO"/>
        </w:rPr>
        <w:t>2</w:t>
      </w:r>
      <w:r>
        <w:rPr>
          <w:b/>
          <w:i/>
          <w:sz w:val="24"/>
          <w:szCs w:val="24"/>
          <w:u w:val="single"/>
          <w:lang w:val="nn-NO"/>
        </w:rPr>
        <w:t xml:space="preserve"> og døgn) for avløpsvatn</w:t>
      </w:r>
    </w:p>
    <w:p w14:paraId="129AA622" w14:textId="77777777" w:rsidR="001371A9" w:rsidRPr="00615418" w:rsidRDefault="00615418">
      <w:pPr>
        <w:pStyle w:val="Tabell"/>
        <w:spacing w:before="120"/>
        <w:rPr>
          <w:lang w:val="nn-NO"/>
        </w:rPr>
      </w:pPr>
      <w:r>
        <w:rPr>
          <w:rFonts w:ascii="Trebuchet MS" w:hAnsi="Trebuchet MS"/>
          <w:i w:val="0"/>
          <w:sz w:val="22"/>
          <w:szCs w:val="22"/>
          <w:lang w:val="nn-NO"/>
        </w:rPr>
        <w:t xml:space="preserve">Infiltrasjonskapasitet er kapasiteten jorda har til å ta imot </w:t>
      </w:r>
      <w:proofErr w:type="spellStart"/>
      <w:r>
        <w:rPr>
          <w:rFonts w:ascii="Trebuchet MS" w:hAnsi="Trebuchet MS"/>
          <w:i w:val="0"/>
          <w:sz w:val="22"/>
          <w:szCs w:val="22"/>
          <w:lang w:val="nn-NO"/>
        </w:rPr>
        <w:t>slamavskilt</w:t>
      </w:r>
      <w:proofErr w:type="spellEnd"/>
      <w:r>
        <w:rPr>
          <w:rFonts w:ascii="Trebuchet MS" w:hAnsi="Trebuchet MS"/>
          <w:i w:val="0"/>
          <w:sz w:val="22"/>
          <w:szCs w:val="22"/>
          <w:lang w:val="nn-NO"/>
        </w:rPr>
        <w:t xml:space="preserve"> avløpsvatn. Verdien blir bestemd ut frå kornfordelinga og </w:t>
      </w:r>
      <w:proofErr w:type="spellStart"/>
      <w:r>
        <w:rPr>
          <w:rFonts w:ascii="Trebuchet MS" w:hAnsi="Trebuchet MS"/>
          <w:i w:val="0"/>
          <w:sz w:val="22"/>
          <w:szCs w:val="22"/>
          <w:lang w:val="nn-NO"/>
        </w:rPr>
        <w:t>vassgjennomtrengjelegheita</w:t>
      </w:r>
      <w:proofErr w:type="spellEnd"/>
      <w:r>
        <w:rPr>
          <w:rFonts w:ascii="Trebuchet MS" w:hAnsi="Trebuchet MS"/>
          <w:i w:val="0"/>
          <w:sz w:val="22"/>
          <w:szCs w:val="22"/>
          <w:lang w:val="nn-NO"/>
        </w:rPr>
        <w:t xml:space="preserve"> til jordmassane. I</w:t>
      </w:r>
      <w:r>
        <w:rPr>
          <w:rFonts w:ascii="Trebuchet MS" w:hAnsi="Trebuchet MS"/>
          <w:i w:val="0"/>
          <w:sz w:val="22"/>
          <w:szCs w:val="22"/>
          <w:lang w:val="nn-NO"/>
        </w:rPr>
        <w:t xml:space="preserve">nfiltrasjonskapasiteten er dermed eit mål på </w:t>
      </w:r>
      <w:r>
        <w:rPr>
          <w:rFonts w:ascii="Trebuchet MS" w:hAnsi="Trebuchet MS" w:cs="Trebuchet MS"/>
          <w:i w:val="0"/>
          <w:sz w:val="22"/>
          <w:szCs w:val="22"/>
          <w:lang w:val="nn-NO"/>
        </w:rPr>
        <w:t xml:space="preserve">mengda avløpsvatn som kan infiltrerast i ei gitt lausmasseavsetjing. Basert på kornfordeling og sortering blir jordmassane delte i fire </w:t>
      </w:r>
      <w:proofErr w:type="spellStart"/>
      <w:r>
        <w:rPr>
          <w:rFonts w:ascii="Trebuchet MS" w:hAnsi="Trebuchet MS" w:cs="Trebuchet MS"/>
          <w:i w:val="0"/>
          <w:sz w:val="22"/>
          <w:szCs w:val="22"/>
          <w:lang w:val="nn-NO"/>
        </w:rPr>
        <w:t>dimensjoneringsklassar</w:t>
      </w:r>
      <w:proofErr w:type="spellEnd"/>
      <w:r>
        <w:rPr>
          <w:rFonts w:ascii="Trebuchet MS" w:hAnsi="Trebuchet MS" w:cs="Trebuchet MS"/>
          <w:i w:val="0"/>
          <w:sz w:val="22"/>
          <w:szCs w:val="22"/>
          <w:lang w:val="nn-NO"/>
        </w:rPr>
        <w:t xml:space="preserve">. Infiltrasjonskapasiteten til sand (klasse 2) og </w:t>
      </w:r>
      <w:proofErr w:type="spellStart"/>
      <w:r>
        <w:rPr>
          <w:rFonts w:ascii="Trebuchet MS" w:hAnsi="Trebuchet MS" w:cs="Trebuchet MS"/>
          <w:i w:val="0"/>
          <w:sz w:val="22"/>
          <w:szCs w:val="22"/>
          <w:lang w:val="nn-NO"/>
        </w:rPr>
        <w:t>grusig</w:t>
      </w:r>
      <w:proofErr w:type="spellEnd"/>
      <w:r>
        <w:rPr>
          <w:rFonts w:ascii="Trebuchet MS" w:hAnsi="Trebuchet MS" w:cs="Trebuchet MS"/>
          <w:i w:val="0"/>
          <w:sz w:val="22"/>
          <w:szCs w:val="22"/>
          <w:lang w:val="nn-NO"/>
        </w:rPr>
        <w:t xml:space="preserve"> sand (klasse 3) er oppgitt i VA/Miljø-blad nr. 59. Infiltrasjonskapasiteten i </w:t>
      </w:r>
      <w:proofErr w:type="spellStart"/>
      <w:r>
        <w:rPr>
          <w:rFonts w:ascii="Trebuchet MS" w:hAnsi="Trebuchet MS" w:cs="Trebuchet MS"/>
          <w:i w:val="0"/>
          <w:sz w:val="22"/>
          <w:szCs w:val="22"/>
          <w:lang w:val="nn-NO"/>
        </w:rPr>
        <w:t>finkornige</w:t>
      </w:r>
      <w:proofErr w:type="spellEnd"/>
      <w:r>
        <w:rPr>
          <w:rFonts w:ascii="Trebuchet MS" w:hAnsi="Trebuchet MS" w:cs="Trebuchet MS"/>
          <w:i w:val="0"/>
          <w:sz w:val="22"/>
          <w:szCs w:val="22"/>
          <w:lang w:val="nn-NO"/>
        </w:rPr>
        <w:t xml:space="preserve"> massar (klasse 1) blir bestemd på grunnlag av infiltrasjonstestar som er utførte i felt. Ut frå målt vassleiingsevne blir infiltrasjonskapasiteten bestemd etter VA</w:t>
      </w:r>
      <w:r>
        <w:rPr>
          <w:rFonts w:ascii="Trebuchet MS" w:hAnsi="Trebuchet MS" w:cs="Trebuchet MS"/>
          <w:i w:val="0"/>
          <w:sz w:val="22"/>
          <w:szCs w:val="22"/>
          <w:lang w:val="nn-NO"/>
        </w:rPr>
        <w:t>/Miljø-blad nr. 59. For grove massar (klasse 4) må det leggjast inn eit lag med filtersand.</w:t>
      </w:r>
    </w:p>
    <w:p w14:paraId="51E422F8" w14:textId="77777777" w:rsidR="001371A9" w:rsidRDefault="00615418">
      <w:pPr>
        <w:pStyle w:val="Tabell"/>
        <w:spacing w:before="120"/>
      </w:pPr>
      <w:r>
        <w:rPr>
          <w:rFonts w:ascii="Trebuchet MS" w:hAnsi="Trebuchet MS"/>
          <w:i w:val="0"/>
          <w:iCs/>
          <w:sz w:val="22"/>
          <w:szCs w:val="22"/>
          <w:lang w:val="nn-NO"/>
        </w:rPr>
        <w:t>Jordmassane hamnar i felt &lt;</w:t>
      </w:r>
      <w:r>
        <w:rPr>
          <w:rFonts w:ascii="Trebuchet MS" w:hAnsi="Trebuchet MS"/>
          <w:i w:val="0"/>
          <w:iCs/>
          <w:sz w:val="22"/>
          <w:szCs w:val="22"/>
          <w:shd w:val="clear" w:color="auto" w:fill="C0C0C0"/>
          <w:lang w:val="nn-NO"/>
        </w:rPr>
        <w:t>x</w:t>
      </w:r>
      <w:r>
        <w:rPr>
          <w:rFonts w:ascii="Trebuchet MS" w:hAnsi="Trebuchet MS"/>
          <w:i w:val="0"/>
          <w:iCs/>
          <w:sz w:val="22"/>
          <w:szCs w:val="22"/>
          <w:lang w:val="nn-NO"/>
        </w:rPr>
        <w:t xml:space="preserve"> &gt;i infiltrasjonsdiagrammet og har i samsvar med VA/Miljø-Blad nr. 59 ein infiltrasjonskapasitet på &lt;</w:t>
      </w:r>
      <w:r>
        <w:rPr>
          <w:rFonts w:ascii="Trebuchet MS" w:hAnsi="Trebuchet MS"/>
          <w:i w:val="0"/>
          <w:iCs/>
          <w:sz w:val="22"/>
          <w:szCs w:val="22"/>
          <w:shd w:val="clear" w:color="auto" w:fill="C0C0C0"/>
          <w:lang w:val="nn-NO"/>
        </w:rPr>
        <w:t>xx</w:t>
      </w:r>
      <w:r>
        <w:rPr>
          <w:rFonts w:ascii="Trebuchet MS" w:hAnsi="Trebuchet MS"/>
          <w:i w:val="0"/>
          <w:iCs/>
          <w:sz w:val="22"/>
          <w:szCs w:val="22"/>
          <w:lang w:val="nn-NO"/>
        </w:rPr>
        <w:t>&gt; liter per m</w:t>
      </w:r>
      <w:r>
        <w:rPr>
          <w:rFonts w:ascii="Trebuchet MS" w:hAnsi="Trebuchet MS"/>
          <w:i w:val="0"/>
          <w:iCs/>
          <w:sz w:val="22"/>
          <w:szCs w:val="22"/>
          <w:vertAlign w:val="superscript"/>
          <w:lang w:val="nn-NO"/>
        </w:rPr>
        <w:t>2</w:t>
      </w:r>
      <w:r>
        <w:rPr>
          <w:rFonts w:ascii="Trebuchet MS" w:hAnsi="Trebuchet MS"/>
          <w:i w:val="0"/>
          <w:iCs/>
          <w:sz w:val="22"/>
          <w:szCs w:val="22"/>
          <w:lang w:val="nn-NO"/>
        </w:rPr>
        <w:t xml:space="preserve"> og døgn. Dimensjonerande vassmengd er &lt;</w:t>
      </w:r>
      <w:proofErr w:type="spellStart"/>
      <w:r>
        <w:rPr>
          <w:rFonts w:ascii="Trebuchet MS" w:hAnsi="Trebuchet MS"/>
          <w:i w:val="0"/>
          <w:iCs/>
          <w:sz w:val="22"/>
          <w:szCs w:val="22"/>
          <w:shd w:val="clear" w:color="auto" w:fill="C0C0C0"/>
          <w:lang w:val="nn-NO"/>
        </w:rPr>
        <w:t>xxxx</w:t>
      </w:r>
      <w:proofErr w:type="spellEnd"/>
      <w:r>
        <w:rPr>
          <w:rFonts w:ascii="Trebuchet MS" w:hAnsi="Trebuchet MS"/>
          <w:i w:val="0"/>
          <w:iCs/>
          <w:sz w:val="22"/>
          <w:szCs w:val="22"/>
          <w:lang w:val="nn-NO"/>
        </w:rPr>
        <w:t>&gt; liter per døgn. Basert på desse grunnlagstala skal infiltrasjonsfilteret ha ei filterflate på &lt;</w:t>
      </w:r>
      <w:proofErr w:type="spellStart"/>
      <w:r>
        <w:rPr>
          <w:rFonts w:ascii="Trebuchet MS" w:hAnsi="Trebuchet MS"/>
          <w:i w:val="0"/>
          <w:iCs/>
          <w:sz w:val="22"/>
          <w:szCs w:val="22"/>
          <w:shd w:val="clear" w:color="auto" w:fill="C0C0C0"/>
          <w:lang w:val="nn-NO"/>
        </w:rPr>
        <w:t>xxx</w:t>
      </w:r>
      <w:proofErr w:type="spellEnd"/>
      <w:r>
        <w:rPr>
          <w:rFonts w:ascii="Trebuchet MS" w:hAnsi="Trebuchet MS"/>
          <w:i w:val="0"/>
          <w:iCs/>
          <w:sz w:val="22"/>
          <w:szCs w:val="22"/>
          <w:lang w:val="nn-NO"/>
        </w:rPr>
        <w:t>&gt; m</w:t>
      </w:r>
      <w:r>
        <w:rPr>
          <w:rFonts w:ascii="Trebuchet MS" w:hAnsi="Trebuchet MS"/>
          <w:i w:val="0"/>
          <w:iCs/>
          <w:sz w:val="22"/>
          <w:szCs w:val="22"/>
          <w:vertAlign w:val="superscript"/>
          <w:lang w:val="nn-NO"/>
        </w:rPr>
        <w:t>2</w:t>
      </w:r>
      <w:r>
        <w:rPr>
          <w:rFonts w:ascii="Trebuchet MS" w:hAnsi="Trebuchet MS"/>
          <w:i w:val="0"/>
          <w:iCs/>
          <w:sz w:val="22"/>
          <w:szCs w:val="22"/>
          <w:lang w:val="nn-NO"/>
        </w:rPr>
        <w:t>.</w:t>
      </w:r>
    </w:p>
    <w:sectPr w:rsidR="001371A9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F241F" w14:textId="77777777" w:rsidR="00615418" w:rsidRDefault="00615418">
      <w:r>
        <w:separator/>
      </w:r>
    </w:p>
  </w:endnote>
  <w:endnote w:type="continuationSeparator" w:id="0">
    <w:p w14:paraId="2CA8F8DF" w14:textId="77777777" w:rsidR="00615418" w:rsidRDefault="0061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8121" w14:textId="77777777" w:rsidR="00615418" w:rsidRDefault="006154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1485" w14:textId="77777777" w:rsidR="00615418" w:rsidRDefault="00615418">
      <w:r>
        <w:rPr>
          <w:color w:val="000000"/>
        </w:rPr>
        <w:separator/>
      </w:r>
    </w:p>
  </w:footnote>
  <w:footnote w:type="continuationSeparator" w:id="0">
    <w:p w14:paraId="2617CEEC" w14:textId="77777777" w:rsidR="00615418" w:rsidRDefault="0061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A582" w14:textId="77777777" w:rsidR="00615418" w:rsidRDefault="00615418">
    <w:pPr>
      <w:pStyle w:val="Topptekst"/>
    </w:pPr>
    <w:r>
      <w:t xml:space="preserve">Gnr. </w:t>
    </w:r>
    <w:r>
      <w:rPr>
        <w:shd w:val="clear" w:color="auto" w:fill="C0C0C0"/>
      </w:rPr>
      <w:t>xxx</w:t>
    </w:r>
    <w:r>
      <w:t xml:space="preserve">, bnr. </w:t>
    </w:r>
    <w:r>
      <w:rPr>
        <w:shd w:val="clear" w:color="auto" w:fill="C0C0C0"/>
      </w:rPr>
      <w:t>xxx</w:t>
    </w:r>
    <w:r>
      <w:t xml:space="preserve"> i </w:t>
    </w:r>
    <w:proofErr w:type="spellStart"/>
    <w:r>
      <w:rPr>
        <w:shd w:val="clear" w:color="auto" w:fill="C0C0C0"/>
      </w:rPr>
      <w:t>xxxx</w:t>
    </w:r>
    <w:proofErr w:type="spellEnd"/>
    <w:r>
      <w:t xml:space="preserve">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372E8"/>
    <w:multiLevelType w:val="multilevel"/>
    <w:tmpl w:val="E55C96EC"/>
    <w:lvl w:ilvl="0">
      <w:start w:val="1"/>
      <w:numFmt w:val="decimal"/>
      <w:lvlText w:val="%1)"/>
      <w:lvlJc w:val="left"/>
      <w:pPr>
        <w:ind w:left="705" w:hanging="645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5674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71A9"/>
    <w:rsid w:val="001371A9"/>
    <w:rsid w:val="00615418"/>
    <w:rsid w:val="00C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566026"/>
  <w15:docId w15:val="{2C14C5C0-791C-420C-896B-DABFFE5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">
    <w:name w:val="Tabell"/>
    <w:basedOn w:val="Normal"/>
    <w:rPr>
      <w:rFonts w:ascii="Times New Roman" w:hAnsi="Times New Roman"/>
      <w:i/>
      <w:sz w:val="24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character" w:styleId="Hyperkobling">
    <w:name w:val="Hyperlink"/>
    <w:rPr>
      <w:color w:val="0000FF"/>
      <w:u w:val="single"/>
    </w:rPr>
  </w:style>
  <w:style w:type="character" w:styleId="Merknadsreferanse">
    <w:name w:val="annotation reference"/>
    <w:rPr>
      <w:sz w:val="18"/>
      <w:szCs w:val="18"/>
    </w:rPr>
  </w:style>
  <w:style w:type="paragraph" w:styleId="Merknadstekst">
    <w:name w:val="annotation text"/>
    <w:basedOn w:val="Normal"/>
    <w:rPr>
      <w:sz w:val="24"/>
      <w:szCs w:val="24"/>
    </w:rPr>
  </w:style>
  <w:style w:type="character" w:customStyle="1" w:styleId="MerknadstekstTegn">
    <w:name w:val="Merknadstekst Tegn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rFonts w:ascii="Trebuchet MS" w:hAnsi="Trebuchet MS"/>
      <w:b/>
      <w:bCs/>
      <w:sz w:val="24"/>
      <w:szCs w:val="24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1328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C til utsleppssøknad, dokumentasjon av reinsegrad og beskriving av anlegg</dc:title>
  <dc:subject/>
  <dc:creator>Camilla B. Hålien</dc:creator>
  <dc:description>Mal frå Miljøkommune.no</dc:description>
  <cp:lastModifiedBy>Camilla B. Hålien</cp:lastModifiedBy>
  <cp:revision>2</cp:revision>
  <dcterms:created xsi:type="dcterms:W3CDTF">2024-09-20T08:21:00Z</dcterms:created>
  <dcterms:modified xsi:type="dcterms:W3CDTF">2024-09-20T08:21:00Z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</Properties>
</file>